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B2DEA0" w14:textId="77777777" w:rsidR="00516C4D" w:rsidRDefault="00516C4D" w:rsidP="00516C4D">
      <w:pPr>
        <w:spacing w:after="0" w:line="240" w:lineRule="auto"/>
        <w:jc w:val="center"/>
        <w:rPr>
          <w:rFonts w:ascii="Arial" w:hAnsi="Arial" w:cs="Arial"/>
          <w:b/>
        </w:rPr>
      </w:pPr>
    </w:p>
    <w:p w14:paraId="55138773" w14:textId="77777777" w:rsidR="00516C4D" w:rsidRDefault="00516C4D" w:rsidP="00516C4D">
      <w:pPr>
        <w:spacing w:after="0" w:line="240" w:lineRule="auto"/>
        <w:jc w:val="center"/>
        <w:rPr>
          <w:rFonts w:ascii="Arial" w:hAnsi="Arial" w:cs="Arial"/>
          <w:b/>
        </w:rPr>
      </w:pPr>
    </w:p>
    <w:p w14:paraId="6940331F" w14:textId="77777777" w:rsidR="00516C4D" w:rsidRPr="00341A6A" w:rsidRDefault="00E17805" w:rsidP="00516C4D">
      <w:pPr>
        <w:spacing w:after="0" w:line="240" w:lineRule="auto"/>
        <w:jc w:val="center"/>
        <w:rPr>
          <w:rFonts w:ascii="Arial" w:hAnsi="Arial" w:cs="Arial"/>
          <w:b/>
          <w:sz w:val="72"/>
          <w:szCs w:val="72"/>
        </w:rPr>
      </w:pPr>
      <w:r w:rsidRPr="00341A6A">
        <w:rPr>
          <w:rFonts w:ascii="Arial" w:hAnsi="Arial" w:cs="Arial"/>
          <w:b/>
          <w:sz w:val="72"/>
          <w:szCs w:val="72"/>
        </w:rPr>
        <w:t>Blackness</w:t>
      </w:r>
      <w:r w:rsidR="00E07820" w:rsidRPr="00341A6A">
        <w:rPr>
          <w:rFonts w:ascii="Arial" w:hAnsi="Arial" w:cs="Arial"/>
          <w:b/>
          <w:sz w:val="72"/>
          <w:szCs w:val="72"/>
        </w:rPr>
        <w:t xml:space="preserve"> </w:t>
      </w:r>
      <w:r w:rsidR="00516C4D" w:rsidRPr="00341A6A">
        <w:rPr>
          <w:rFonts w:ascii="Arial" w:hAnsi="Arial" w:cs="Arial"/>
          <w:b/>
          <w:sz w:val="72"/>
          <w:szCs w:val="72"/>
        </w:rPr>
        <w:t>Primary School</w:t>
      </w:r>
    </w:p>
    <w:p w14:paraId="5EF61F20" w14:textId="77777777" w:rsidR="00516C4D" w:rsidRDefault="00516C4D" w:rsidP="00516C4D">
      <w:pPr>
        <w:spacing w:after="0" w:line="240" w:lineRule="auto"/>
        <w:jc w:val="center"/>
        <w:rPr>
          <w:rFonts w:ascii="Arial" w:hAnsi="Arial" w:cs="Arial"/>
          <w:b/>
        </w:rPr>
      </w:pPr>
    </w:p>
    <w:p w14:paraId="2314F9ED" w14:textId="77777777" w:rsidR="00516C4D" w:rsidRDefault="00516C4D" w:rsidP="00516C4D">
      <w:pPr>
        <w:spacing w:after="0" w:line="240" w:lineRule="auto"/>
        <w:jc w:val="center"/>
        <w:rPr>
          <w:rFonts w:ascii="Arial" w:hAnsi="Arial" w:cs="Arial"/>
          <w:b/>
        </w:rPr>
      </w:pPr>
    </w:p>
    <w:p w14:paraId="76C4B0C4" w14:textId="77777777" w:rsidR="00516C4D" w:rsidRPr="00516C4D" w:rsidRDefault="00516C4D" w:rsidP="00516C4D">
      <w:pPr>
        <w:spacing w:after="0" w:line="240" w:lineRule="auto"/>
        <w:jc w:val="center"/>
        <w:rPr>
          <w:rFonts w:ascii="Arial" w:hAnsi="Arial" w:cs="Arial"/>
          <w:b/>
          <w:sz w:val="36"/>
          <w:szCs w:val="36"/>
        </w:rPr>
      </w:pPr>
      <w:r w:rsidRPr="00516C4D">
        <w:rPr>
          <w:rFonts w:ascii="Arial" w:hAnsi="Arial" w:cs="Arial"/>
          <w:b/>
          <w:sz w:val="36"/>
          <w:szCs w:val="36"/>
        </w:rPr>
        <w:t>School Improvement Report</w:t>
      </w:r>
    </w:p>
    <w:p w14:paraId="72BE4DD4" w14:textId="4F1C5FA4" w:rsidR="00516C4D" w:rsidRPr="00516C4D" w:rsidRDefault="00516C4D" w:rsidP="00516C4D">
      <w:pPr>
        <w:spacing w:after="0" w:line="240" w:lineRule="auto"/>
        <w:jc w:val="center"/>
        <w:rPr>
          <w:rFonts w:ascii="Arial" w:hAnsi="Arial" w:cs="Arial"/>
          <w:b/>
          <w:sz w:val="36"/>
          <w:szCs w:val="36"/>
        </w:rPr>
      </w:pPr>
      <w:r w:rsidRPr="00516C4D">
        <w:rPr>
          <w:rFonts w:ascii="Arial" w:hAnsi="Arial" w:cs="Arial"/>
          <w:b/>
          <w:sz w:val="36"/>
          <w:szCs w:val="36"/>
        </w:rPr>
        <w:t>Session 20</w:t>
      </w:r>
      <w:r w:rsidR="009F7A86">
        <w:rPr>
          <w:rFonts w:ascii="Arial" w:hAnsi="Arial" w:cs="Arial"/>
          <w:b/>
          <w:sz w:val="36"/>
          <w:szCs w:val="36"/>
        </w:rPr>
        <w:t>2</w:t>
      </w:r>
      <w:r w:rsidR="00B024CA">
        <w:rPr>
          <w:rFonts w:ascii="Arial" w:hAnsi="Arial" w:cs="Arial"/>
          <w:b/>
          <w:sz w:val="36"/>
          <w:szCs w:val="36"/>
        </w:rPr>
        <w:t>4-25</w:t>
      </w:r>
    </w:p>
    <w:p w14:paraId="09BCBD53" w14:textId="77777777" w:rsidR="00203FC6" w:rsidRDefault="00516C4D">
      <w:pPr>
        <w:rPr>
          <w:rFonts w:ascii="Arial" w:hAnsi="Arial" w:cs="Arial"/>
        </w:rPr>
      </w:pPr>
      <w:r>
        <w:rPr>
          <w:rFonts w:ascii="Arial" w:hAnsi="Arial" w:cs="Arial"/>
          <w:noProof/>
          <w:lang w:eastAsia="en-GB"/>
        </w:rPr>
        <mc:AlternateContent>
          <mc:Choice Requires="wps">
            <w:drawing>
              <wp:anchor distT="0" distB="0" distL="114300" distR="114300" simplePos="0" relativeHeight="251662336" behindDoc="0" locked="0" layoutInCell="1" allowOverlap="1" wp14:anchorId="5D4E5792" wp14:editId="21825CB3">
                <wp:simplePos x="0" y="0"/>
                <wp:positionH relativeFrom="margin">
                  <wp:align>center</wp:align>
                </wp:positionH>
                <wp:positionV relativeFrom="paragraph">
                  <wp:posOffset>191770</wp:posOffset>
                </wp:positionV>
                <wp:extent cx="6457444" cy="4839037"/>
                <wp:effectExtent l="0" t="0" r="0" b="0"/>
                <wp:wrapNone/>
                <wp:docPr id="3" name="Text Box 3"/>
                <wp:cNvGraphicFramePr/>
                <a:graphic xmlns:a="http://schemas.openxmlformats.org/drawingml/2006/main">
                  <a:graphicData uri="http://schemas.microsoft.com/office/word/2010/wordprocessingShape">
                    <wps:wsp>
                      <wps:cNvSpPr txBox="1"/>
                      <wps:spPr>
                        <a:xfrm>
                          <a:off x="0" y="0"/>
                          <a:ext cx="6457444" cy="48390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28BC95B" w14:textId="77777777" w:rsidR="00516C4D" w:rsidRDefault="00C71591" w:rsidP="00516C4D">
                            <w:pPr>
                              <w:jc w:val="center"/>
                              <w:rPr>
                                <w:rFonts w:ascii="Arial" w:hAnsi="Arial" w:cs="Arial"/>
                              </w:rPr>
                            </w:pPr>
                            <w:r w:rsidRPr="00C71591">
                              <w:rPr>
                                <w:noProof/>
                                <w:lang w:eastAsia="en-GB"/>
                              </w:rPr>
                              <w:drawing>
                                <wp:inline distT="0" distB="0" distL="0" distR="0" wp14:anchorId="0197A0EF" wp14:editId="310591B8">
                                  <wp:extent cx="6078220" cy="4560906"/>
                                  <wp:effectExtent l="57150" t="57150" r="55880" b="495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8220" cy="4560906"/>
                                          </a:xfrm>
                                          <a:prstGeom prst="rect">
                                            <a:avLst/>
                                          </a:prstGeom>
                                          <a:noFill/>
                                          <a:ln w="47625">
                                            <a:solidFill>
                                              <a:prstClr val="black"/>
                                            </a:solidFill>
                                          </a:ln>
                                        </pic:spPr>
                                      </pic:pic>
                                    </a:graphicData>
                                  </a:graphic>
                                </wp:inline>
                              </w:drawing>
                            </w:r>
                          </w:p>
                          <w:p w14:paraId="57B87D53" w14:textId="77777777" w:rsidR="00516C4D" w:rsidRDefault="00516C4D" w:rsidP="00516C4D">
                            <w:pPr>
                              <w:jc w:val="center"/>
                              <w:rPr>
                                <w:rFonts w:ascii="Arial" w:hAnsi="Arial" w:cs="Arial"/>
                              </w:rPr>
                            </w:pPr>
                          </w:p>
                          <w:p w14:paraId="5BACCE1D" w14:textId="77777777" w:rsidR="00516C4D" w:rsidRDefault="00516C4D" w:rsidP="00516C4D">
                            <w:pPr>
                              <w:jc w:val="center"/>
                              <w:rPr>
                                <w:rFonts w:ascii="Arial" w:hAnsi="Arial" w:cs="Arial"/>
                              </w:rPr>
                            </w:pPr>
                          </w:p>
                          <w:p w14:paraId="0F6C1D22" w14:textId="77777777" w:rsidR="00516C4D" w:rsidRDefault="00516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4E5792" id="_x0000_t202" coordsize="21600,21600" o:spt="202" path="m,l,21600r21600,l21600,xe">
                <v:stroke joinstyle="miter"/>
                <v:path gradientshapeok="t" o:connecttype="rect"/>
              </v:shapetype>
              <v:shape id="Text Box 3" o:spid="_x0000_s1026" type="#_x0000_t202" style="position:absolute;margin-left:0;margin-top:15.1pt;width:508.45pt;height:381.05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" filled="f" stroked="f" strokeweight="2pt">
                <v:textbox>
                  <w:txbxContent>
                    <w:p w14:paraId="528BC95B" w14:textId="77777777" w:rsidR="00516C4D" w:rsidRDefault="00C71591" w:rsidP="00516C4D">
                      <w:pPr>
                        <w:jc w:val="center"/>
                        <w:rPr>
                          <w:rFonts w:ascii="Arial" w:hAnsi="Arial" w:cs="Arial"/>
                        </w:rPr>
                      </w:pPr>
                      <w:r w:rsidRPr="00C71591">
                        <w:rPr>
                          <w:noProof/>
                          <w:lang w:eastAsia="en-GB"/>
                        </w:rPr>
                        <w:drawing>
                          <wp:inline distT="0" distB="0" distL="0" distR="0" wp14:anchorId="0197A0EF" wp14:editId="310591B8">
                            <wp:extent cx="6078220" cy="4560906"/>
                            <wp:effectExtent l="57150" t="57150" r="55880" b="495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8220" cy="4560906"/>
                                    </a:xfrm>
                                    <a:prstGeom prst="rect">
                                      <a:avLst/>
                                    </a:prstGeom>
                                    <a:noFill/>
                                    <a:ln w="47625">
                                      <a:solidFill>
                                        <a:prstClr val="black"/>
                                      </a:solidFill>
                                    </a:ln>
                                  </pic:spPr>
                                </pic:pic>
                              </a:graphicData>
                            </a:graphic>
                          </wp:inline>
                        </w:drawing>
                      </w:r>
                    </w:p>
                    <w:p w14:paraId="57B87D53" w14:textId="77777777" w:rsidR="00516C4D" w:rsidRDefault="00516C4D" w:rsidP="00516C4D">
                      <w:pPr>
                        <w:jc w:val="center"/>
                        <w:rPr>
                          <w:rFonts w:ascii="Arial" w:hAnsi="Arial" w:cs="Arial"/>
                        </w:rPr>
                      </w:pPr>
                    </w:p>
                    <w:p w14:paraId="5BACCE1D" w14:textId="77777777" w:rsidR="00516C4D" w:rsidRDefault="00516C4D" w:rsidP="00516C4D">
                      <w:pPr>
                        <w:jc w:val="center"/>
                        <w:rPr>
                          <w:rFonts w:ascii="Arial" w:hAnsi="Arial" w:cs="Arial"/>
                        </w:rPr>
                      </w:pPr>
                    </w:p>
                    <w:p w14:paraId="0F6C1D22" w14:textId="77777777" w:rsidR="00516C4D" w:rsidRDefault="00516C4D"/>
                  </w:txbxContent>
                </v:textbox>
                <w10:wrap anchorx="margin"/>
              </v:shape>
            </w:pict>
          </mc:Fallback>
        </mc:AlternateContent>
      </w:r>
    </w:p>
    <w:p w14:paraId="28B7BDA5" w14:textId="77777777" w:rsidR="00516C4D" w:rsidRDefault="00516C4D">
      <w:pPr>
        <w:rPr>
          <w:rFonts w:ascii="Arial" w:hAnsi="Arial" w:cs="Arial"/>
        </w:rPr>
      </w:pPr>
    </w:p>
    <w:p w14:paraId="2BF32807" w14:textId="77777777" w:rsidR="00516C4D" w:rsidRDefault="00516C4D">
      <w:pPr>
        <w:rPr>
          <w:rFonts w:ascii="Arial" w:hAnsi="Arial" w:cs="Arial"/>
        </w:rPr>
      </w:pPr>
    </w:p>
    <w:p w14:paraId="2A535A27" w14:textId="77777777" w:rsidR="00516C4D" w:rsidRDefault="00516C4D">
      <w:pPr>
        <w:rPr>
          <w:rFonts w:ascii="Arial" w:hAnsi="Arial" w:cs="Arial"/>
        </w:rPr>
      </w:pPr>
    </w:p>
    <w:p w14:paraId="5AB65A31" w14:textId="77777777" w:rsidR="00516C4D" w:rsidRDefault="00516C4D">
      <w:pPr>
        <w:rPr>
          <w:rFonts w:ascii="Arial" w:hAnsi="Arial" w:cs="Arial"/>
        </w:rPr>
      </w:pPr>
    </w:p>
    <w:p w14:paraId="20AEE358" w14:textId="77777777" w:rsidR="00516C4D" w:rsidRDefault="00516C4D">
      <w:pPr>
        <w:rPr>
          <w:rFonts w:ascii="Arial" w:hAnsi="Arial" w:cs="Arial"/>
        </w:rPr>
      </w:pPr>
    </w:p>
    <w:p w14:paraId="70545CC4" w14:textId="77777777" w:rsidR="00516C4D" w:rsidRDefault="00516C4D">
      <w:pPr>
        <w:rPr>
          <w:rFonts w:ascii="Arial" w:hAnsi="Arial" w:cs="Arial"/>
        </w:rPr>
      </w:pPr>
    </w:p>
    <w:p w14:paraId="6F77B513" w14:textId="77777777" w:rsidR="00516C4D" w:rsidRDefault="00516C4D">
      <w:pPr>
        <w:rPr>
          <w:rFonts w:ascii="Arial" w:hAnsi="Arial" w:cs="Arial"/>
        </w:rPr>
      </w:pPr>
    </w:p>
    <w:p w14:paraId="5E6A8D11" w14:textId="77777777" w:rsidR="00516C4D" w:rsidRDefault="00516C4D">
      <w:pPr>
        <w:rPr>
          <w:rFonts w:ascii="Arial" w:hAnsi="Arial" w:cs="Arial"/>
        </w:rPr>
      </w:pPr>
    </w:p>
    <w:p w14:paraId="38B2A60F" w14:textId="77777777" w:rsidR="00516C4D" w:rsidRDefault="0031465E">
      <w:pPr>
        <w:rPr>
          <w:rFonts w:ascii="Arial" w:hAnsi="Arial" w:cs="Arial"/>
        </w:rPr>
      </w:pPr>
      <w:r>
        <w:rPr>
          <w:rFonts w:ascii="Arial" w:hAnsi="Arial" w:cs="Arial"/>
          <w:noProof/>
          <w:lang w:eastAsia="en-GB"/>
        </w:rPr>
        <mc:AlternateContent>
          <mc:Choice Requires="wps">
            <w:drawing>
              <wp:anchor distT="0" distB="0" distL="114300" distR="114300" simplePos="0" relativeHeight="251668480" behindDoc="0" locked="0" layoutInCell="1" allowOverlap="1" wp14:anchorId="212AFEA5" wp14:editId="0977BB97">
                <wp:simplePos x="0" y="0"/>
                <wp:positionH relativeFrom="column">
                  <wp:posOffset>238125</wp:posOffset>
                </wp:positionH>
                <wp:positionV relativeFrom="paragraph">
                  <wp:posOffset>96711</wp:posOffset>
                </wp:positionV>
                <wp:extent cx="3188262" cy="2087745"/>
                <wp:effectExtent l="0" t="0" r="0" b="0"/>
                <wp:wrapNone/>
                <wp:docPr id="5" name="Text Box 5"/>
                <wp:cNvGraphicFramePr/>
                <a:graphic xmlns:a="http://schemas.openxmlformats.org/drawingml/2006/main">
                  <a:graphicData uri="http://schemas.microsoft.com/office/word/2010/wordprocessingShape">
                    <wps:wsp>
                      <wps:cNvSpPr txBox="1"/>
                      <wps:spPr>
                        <a:xfrm>
                          <a:off x="0" y="0"/>
                          <a:ext cx="3188262" cy="2087745"/>
                        </a:xfrm>
                        <a:prstGeom prst="rect">
                          <a:avLst/>
                        </a:prstGeom>
                        <a:noFill/>
                        <a:ln w="6350">
                          <a:noFill/>
                        </a:ln>
                      </wps:spPr>
                      <wps:txbx>
                        <w:txbxContent>
                          <w:p w14:paraId="25A693F7" w14:textId="77777777" w:rsidR="00D74330" w:rsidRDefault="00D74330">
                            <w:r w:rsidRPr="00D74330">
                              <w:rPr>
                                <w:noProof/>
                                <w:lang w:eastAsia="en-GB"/>
                              </w:rPr>
                              <w:drawing>
                                <wp:inline distT="0" distB="0" distL="0" distR="0" wp14:anchorId="3DB40FB8" wp14:editId="3FCBDCF3">
                                  <wp:extent cx="2879898" cy="18126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21472" cy="18387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AFEA5" id="Text Box 5" o:spid="_x0000_s1027" type="#_x0000_t202" style="position:absolute;margin-left:18.75pt;margin-top:7.6pt;width:251.05pt;height:164.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" filled="f" stroked="f" strokeweight=".5pt">
                <v:textbox>
                  <w:txbxContent>
                    <w:p w14:paraId="25A693F7" w14:textId="77777777" w:rsidR="00D74330" w:rsidRDefault="00D74330">
                      <w:r w:rsidRPr="00D74330">
                        <w:rPr>
                          <w:noProof/>
                          <w:lang w:eastAsia="en-GB"/>
                        </w:rPr>
                        <w:drawing>
                          <wp:inline distT="0" distB="0" distL="0" distR="0" wp14:anchorId="3DB40FB8" wp14:editId="3FCBDCF3">
                            <wp:extent cx="2879898" cy="18126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1472" cy="1838782"/>
                                    </a:xfrm>
                                    <a:prstGeom prst="rect">
                                      <a:avLst/>
                                    </a:prstGeom>
                                    <a:noFill/>
                                    <a:ln>
                                      <a:noFill/>
                                    </a:ln>
                                  </pic:spPr>
                                </pic:pic>
                              </a:graphicData>
                            </a:graphic>
                          </wp:inline>
                        </w:drawing>
                      </w:r>
                    </w:p>
                  </w:txbxContent>
                </v:textbox>
              </v:shape>
            </w:pict>
          </mc:Fallback>
        </mc:AlternateContent>
      </w:r>
    </w:p>
    <w:p w14:paraId="389961F8" w14:textId="77777777" w:rsidR="00516C4D" w:rsidRDefault="00516C4D">
      <w:pPr>
        <w:rPr>
          <w:rFonts w:ascii="Arial" w:hAnsi="Arial" w:cs="Arial"/>
        </w:rPr>
      </w:pPr>
    </w:p>
    <w:p w14:paraId="6F503CBC" w14:textId="77777777" w:rsidR="00516C4D" w:rsidRDefault="00516C4D">
      <w:pPr>
        <w:rPr>
          <w:rFonts w:ascii="Arial" w:hAnsi="Arial" w:cs="Arial"/>
        </w:rPr>
      </w:pPr>
    </w:p>
    <w:p w14:paraId="7436E9BC" w14:textId="77777777" w:rsidR="00516C4D" w:rsidRDefault="00516C4D">
      <w:pPr>
        <w:rPr>
          <w:rFonts w:ascii="Arial" w:hAnsi="Arial" w:cs="Arial"/>
        </w:rPr>
      </w:pPr>
    </w:p>
    <w:p w14:paraId="79B1D1CC" w14:textId="77777777" w:rsidR="00516C4D" w:rsidRDefault="00516C4D">
      <w:pPr>
        <w:rPr>
          <w:rFonts w:ascii="Arial" w:hAnsi="Arial" w:cs="Arial"/>
        </w:rPr>
      </w:pPr>
    </w:p>
    <w:p w14:paraId="35CA6CBB" w14:textId="77777777" w:rsidR="00516C4D" w:rsidRDefault="00516C4D">
      <w:pPr>
        <w:rPr>
          <w:rFonts w:ascii="Arial" w:hAnsi="Arial" w:cs="Arial"/>
        </w:rPr>
      </w:pPr>
    </w:p>
    <w:p w14:paraId="31BA11E2" w14:textId="77777777" w:rsidR="00516C4D" w:rsidRDefault="00516C4D">
      <w:pPr>
        <w:rPr>
          <w:rFonts w:ascii="Arial" w:hAnsi="Arial" w:cs="Arial"/>
        </w:rPr>
      </w:pPr>
    </w:p>
    <w:p w14:paraId="4A4CDDAC" w14:textId="77777777" w:rsidR="00516C4D" w:rsidRDefault="00516C4D">
      <w:pPr>
        <w:rPr>
          <w:rFonts w:ascii="Arial" w:hAnsi="Arial" w:cs="Arial"/>
        </w:rPr>
      </w:pPr>
    </w:p>
    <w:p w14:paraId="01E0EFC5" w14:textId="77777777" w:rsidR="00A546B6" w:rsidRPr="0031465E" w:rsidRDefault="00E17805" w:rsidP="00A546B6">
      <w:pPr>
        <w:jc w:val="center"/>
        <w:rPr>
          <w:rFonts w:ascii="Arial" w:hAnsi="Arial" w:cs="Arial"/>
          <w:b/>
        </w:rPr>
      </w:pPr>
      <w:r w:rsidRPr="0031465E">
        <w:rPr>
          <w:rFonts w:ascii="Arial" w:hAnsi="Arial" w:cs="Arial"/>
          <w:b/>
        </w:rPr>
        <w:t>Blackness</w:t>
      </w:r>
      <w:r w:rsidR="00A546B6" w:rsidRPr="0031465E">
        <w:rPr>
          <w:rFonts w:ascii="Arial" w:hAnsi="Arial" w:cs="Arial"/>
          <w:b/>
        </w:rPr>
        <w:t xml:space="preserve"> </w:t>
      </w:r>
      <w:r w:rsidR="00E07820" w:rsidRPr="0031465E">
        <w:rPr>
          <w:rFonts w:ascii="Arial" w:hAnsi="Arial" w:cs="Arial"/>
          <w:b/>
        </w:rPr>
        <w:t>Primary</w:t>
      </w:r>
      <w:r w:rsidR="00A546B6" w:rsidRPr="0031465E">
        <w:rPr>
          <w:rFonts w:ascii="Arial" w:hAnsi="Arial" w:cs="Arial"/>
          <w:b/>
        </w:rPr>
        <w:t xml:space="preserve"> School</w:t>
      </w:r>
    </w:p>
    <w:p w14:paraId="2D5B1BB4" w14:textId="77777777" w:rsidR="00A546B6" w:rsidRDefault="00C71591" w:rsidP="00C71591">
      <w:pPr>
        <w:tabs>
          <w:tab w:val="left" w:pos="3530"/>
          <w:tab w:val="center" w:pos="5233"/>
        </w:tabs>
        <w:rPr>
          <w:rFonts w:ascii="Arial" w:hAnsi="Arial" w:cs="Arial"/>
        </w:rPr>
      </w:pPr>
      <w:r>
        <w:rPr>
          <w:rFonts w:ascii="Arial" w:hAnsi="Arial" w:cs="Arial"/>
        </w:rPr>
        <w:tab/>
      </w:r>
      <w:r>
        <w:rPr>
          <w:rFonts w:ascii="Arial" w:hAnsi="Arial" w:cs="Arial"/>
        </w:rPr>
        <w:tab/>
      </w:r>
      <w:proofErr w:type="spellStart"/>
      <w:r w:rsidR="00E17805">
        <w:rPr>
          <w:rFonts w:ascii="Arial" w:hAnsi="Arial" w:cs="Arial"/>
        </w:rPr>
        <w:t>Hawkhill</w:t>
      </w:r>
      <w:proofErr w:type="spellEnd"/>
      <w:r w:rsidR="00A546B6">
        <w:rPr>
          <w:rFonts w:ascii="Arial" w:hAnsi="Arial" w:cs="Arial"/>
        </w:rPr>
        <w:t>,</w:t>
      </w:r>
    </w:p>
    <w:p w14:paraId="1B4298A5" w14:textId="77777777" w:rsidR="00A546B6" w:rsidRDefault="00A546B6" w:rsidP="00A546B6">
      <w:pPr>
        <w:jc w:val="center"/>
        <w:rPr>
          <w:rFonts w:ascii="Arial" w:hAnsi="Arial" w:cs="Arial"/>
        </w:rPr>
      </w:pPr>
      <w:r>
        <w:rPr>
          <w:rFonts w:ascii="Arial" w:hAnsi="Arial" w:cs="Arial"/>
        </w:rPr>
        <w:t>Dundee. DD</w:t>
      </w:r>
      <w:r w:rsidR="00E17805">
        <w:rPr>
          <w:rFonts w:ascii="Arial" w:hAnsi="Arial" w:cs="Arial"/>
        </w:rPr>
        <w:t>1</w:t>
      </w:r>
      <w:r>
        <w:rPr>
          <w:rFonts w:ascii="Arial" w:hAnsi="Arial" w:cs="Arial"/>
        </w:rPr>
        <w:t xml:space="preserve"> </w:t>
      </w:r>
      <w:r w:rsidR="00E17805">
        <w:rPr>
          <w:rFonts w:ascii="Arial" w:hAnsi="Arial" w:cs="Arial"/>
        </w:rPr>
        <w:t>5RT</w:t>
      </w:r>
    </w:p>
    <w:p w14:paraId="64E6AAA9" w14:textId="0F50B948" w:rsidR="00A546B6" w:rsidRDefault="00A546B6" w:rsidP="00A546B6">
      <w:pPr>
        <w:jc w:val="center"/>
        <w:rPr>
          <w:rFonts w:ascii="Arial" w:hAnsi="Arial" w:cs="Arial"/>
        </w:rPr>
      </w:pPr>
      <w:r>
        <w:rPr>
          <w:rFonts w:ascii="Arial" w:hAnsi="Arial" w:cs="Arial"/>
        </w:rPr>
        <w:t>Tel 43</w:t>
      </w:r>
      <w:r w:rsidR="00B4522F">
        <w:rPr>
          <w:rFonts w:ascii="Arial" w:hAnsi="Arial" w:cs="Arial"/>
        </w:rPr>
        <w:t>5</w:t>
      </w:r>
      <w:r w:rsidR="00E17805">
        <w:rPr>
          <w:rFonts w:ascii="Arial" w:hAnsi="Arial" w:cs="Arial"/>
        </w:rPr>
        <w:t>939</w:t>
      </w:r>
    </w:p>
    <w:p w14:paraId="24B991CD" w14:textId="5148C6F2" w:rsidR="009F7A86" w:rsidRDefault="00A546B6" w:rsidP="009F7A86">
      <w:pPr>
        <w:jc w:val="center"/>
        <w:rPr>
          <w:rFonts w:ascii="Arial" w:hAnsi="Arial" w:cs="Arial"/>
        </w:rPr>
      </w:pPr>
      <w:r>
        <w:rPr>
          <w:rFonts w:ascii="Arial" w:hAnsi="Arial" w:cs="Arial"/>
        </w:rPr>
        <w:t>Em</w:t>
      </w:r>
      <w:r w:rsidR="009F7A86">
        <w:rPr>
          <w:rFonts w:ascii="Arial" w:hAnsi="Arial" w:cs="Arial"/>
        </w:rPr>
        <w:t xml:space="preserve">ail: </w:t>
      </w:r>
      <w:hyperlink r:id="rId12" w:history="1">
        <w:r w:rsidR="009F7A86" w:rsidRPr="001A7089">
          <w:rPr>
            <w:rStyle w:val="Hyperlink"/>
            <w:rFonts w:ascii="Arial" w:hAnsi="Arial" w:cs="Arial"/>
          </w:rPr>
          <w:t>blacknessprimary@dundeeschools.scot</w:t>
        </w:r>
      </w:hyperlink>
    </w:p>
    <w:p w14:paraId="5C764345" w14:textId="77777777" w:rsidR="009F7A86" w:rsidRDefault="009F7A86" w:rsidP="009F7A86">
      <w:pPr>
        <w:jc w:val="center"/>
        <w:rPr>
          <w:rFonts w:ascii="Arial" w:hAnsi="Arial" w:cs="Arial"/>
        </w:rPr>
      </w:pPr>
    </w:p>
    <w:p w14:paraId="0022613C" w14:textId="77777777" w:rsidR="00A546B6" w:rsidRDefault="00A546B6" w:rsidP="00A546B6">
      <w:pPr>
        <w:jc w:val="center"/>
        <w:rPr>
          <w:rFonts w:ascii="Arial" w:hAnsi="Arial" w:cs="Arial"/>
        </w:rPr>
      </w:pPr>
    </w:p>
    <w:p w14:paraId="6BBC45DB" w14:textId="4B10429A" w:rsidR="00516C4D" w:rsidRDefault="00A546B6" w:rsidP="009F7A86">
      <w:pPr>
        <w:jc w:val="center"/>
        <w:rPr>
          <w:rFonts w:ascii="Arial" w:hAnsi="Arial" w:cs="Arial"/>
        </w:rPr>
      </w:pPr>
      <w:r>
        <w:rPr>
          <w:rFonts w:ascii="Arial" w:hAnsi="Arial" w:cs="Arial"/>
        </w:rPr>
        <w:t xml:space="preserve">This document shares and celebrates the </w:t>
      </w:r>
      <w:r w:rsidR="008F6B1A">
        <w:rPr>
          <w:rFonts w:ascii="Arial" w:hAnsi="Arial" w:cs="Arial"/>
        </w:rPr>
        <w:t>improvements</w:t>
      </w:r>
      <w:r>
        <w:rPr>
          <w:rFonts w:ascii="Arial" w:hAnsi="Arial" w:cs="Arial"/>
        </w:rPr>
        <w:t xml:space="preserve"> in our School and embraces all ages and stages. It is based upon our School I</w:t>
      </w:r>
      <w:r w:rsidR="008F6B1A">
        <w:rPr>
          <w:rFonts w:ascii="Arial" w:hAnsi="Arial" w:cs="Arial"/>
        </w:rPr>
        <w:t xml:space="preserve">mprovement Plan for </w:t>
      </w:r>
      <w:r w:rsidR="008F6B1A" w:rsidRPr="00FF3B63">
        <w:rPr>
          <w:rFonts w:ascii="Arial" w:hAnsi="Arial" w:cs="Arial"/>
        </w:rPr>
        <w:t>session 20</w:t>
      </w:r>
      <w:r w:rsidR="009F7A86">
        <w:rPr>
          <w:rFonts w:ascii="Arial" w:hAnsi="Arial" w:cs="Arial"/>
        </w:rPr>
        <w:t>2</w:t>
      </w:r>
      <w:r w:rsidR="00822E4C">
        <w:rPr>
          <w:rFonts w:ascii="Arial" w:hAnsi="Arial" w:cs="Arial"/>
        </w:rPr>
        <w:t>4-25</w:t>
      </w:r>
      <w:r w:rsidR="00E05072">
        <w:rPr>
          <w:rFonts w:ascii="Arial" w:hAnsi="Arial" w:cs="Arial"/>
        </w:rPr>
        <w:t>.</w:t>
      </w:r>
    </w:p>
    <w:tbl>
      <w:tblPr>
        <w:tblStyle w:val="TableGrid"/>
        <w:tblW w:w="0" w:type="auto"/>
        <w:tblLook w:val="04A0" w:firstRow="1" w:lastRow="0" w:firstColumn="1" w:lastColumn="0" w:noHBand="0" w:noVBand="1"/>
      </w:tblPr>
      <w:tblGrid>
        <w:gridCol w:w="10456"/>
      </w:tblGrid>
      <w:tr w:rsidR="00203FC6" w14:paraId="57AC828A" w14:textId="77777777" w:rsidTr="00516C4D">
        <w:trPr>
          <w:trHeight w:val="3105"/>
        </w:trPr>
        <w:tc>
          <w:tcPr>
            <w:tcW w:w="10456" w:type="dxa"/>
          </w:tcPr>
          <w:p w14:paraId="30D0D5E0" w14:textId="77777777" w:rsidR="00203FC6" w:rsidRDefault="00203FC6" w:rsidP="00203FC6">
            <w:pPr>
              <w:tabs>
                <w:tab w:val="left" w:pos="3405"/>
              </w:tabs>
              <w:rPr>
                <w:rFonts w:ascii="Arial" w:hAnsi="Arial" w:cs="Arial"/>
                <w:b/>
                <w:sz w:val="20"/>
                <w:szCs w:val="20"/>
              </w:rPr>
            </w:pPr>
          </w:p>
          <w:p w14:paraId="56A9BAD4" w14:textId="77777777" w:rsidR="00516C4D" w:rsidRDefault="00516C4D" w:rsidP="00203FC6">
            <w:pPr>
              <w:tabs>
                <w:tab w:val="left" w:pos="3405"/>
              </w:tabs>
              <w:rPr>
                <w:rFonts w:ascii="Arial" w:hAnsi="Arial" w:cs="Arial"/>
                <w:b/>
                <w:sz w:val="20"/>
                <w:szCs w:val="20"/>
              </w:rPr>
            </w:pPr>
            <w:r>
              <w:rPr>
                <w:rFonts w:ascii="Arial" w:hAnsi="Arial" w:cs="Arial"/>
                <w:b/>
                <w:sz w:val="20"/>
                <w:szCs w:val="20"/>
              </w:rPr>
              <w:t>School Aims:</w:t>
            </w:r>
          </w:p>
          <w:p w14:paraId="487149A8" w14:textId="77777777" w:rsidR="00C71591" w:rsidRPr="009F7A86" w:rsidRDefault="00C71591" w:rsidP="00C71591">
            <w:pPr>
              <w:jc w:val="center"/>
              <w:rPr>
                <w:rFonts w:cstheme="minorHAnsi"/>
                <w:b/>
                <w:bCs/>
                <w:i/>
              </w:rPr>
            </w:pPr>
            <w:r w:rsidRPr="009F7A86">
              <w:rPr>
                <w:rFonts w:cstheme="minorHAnsi"/>
                <w:b/>
                <w:bCs/>
                <w:i/>
              </w:rPr>
              <w:t>Why are we here?</w:t>
            </w:r>
          </w:p>
          <w:p w14:paraId="3D23886D" w14:textId="0E56F1E2" w:rsidR="00C71591" w:rsidRDefault="00C71591" w:rsidP="006D6ACC">
            <w:pPr>
              <w:pStyle w:val="ListParagraph"/>
              <w:numPr>
                <w:ilvl w:val="0"/>
                <w:numId w:val="28"/>
              </w:numPr>
              <w:rPr>
                <w:rFonts w:cstheme="minorHAnsi"/>
                <w:bCs/>
              </w:rPr>
            </w:pPr>
            <w:r w:rsidRPr="006D6ACC">
              <w:rPr>
                <w:rFonts w:cstheme="minorHAnsi"/>
                <w:bCs/>
              </w:rPr>
              <w:t xml:space="preserve">Blackness Primary School provides staff, pupils and families with experiences that promote a positive mindset, engagement, learning and enjoyment.  This is developed through relationships between home, school and our community whilst drawing on wider expertise and resources.  We operate on a level of mutual respect, with the understanding that </w:t>
            </w:r>
            <w:r w:rsidRPr="006D6ACC">
              <w:rPr>
                <w:rFonts w:cstheme="minorHAnsi"/>
                <w:b/>
                <w:sz w:val="28"/>
                <w:szCs w:val="28"/>
              </w:rPr>
              <w:t>“Everyone Here Matters”</w:t>
            </w:r>
            <w:r w:rsidRPr="006D6ACC">
              <w:rPr>
                <w:rFonts w:cstheme="minorHAnsi"/>
                <w:bCs/>
              </w:rPr>
              <w:t>.</w:t>
            </w:r>
          </w:p>
          <w:p w14:paraId="1BEB5D0E" w14:textId="77777777" w:rsidR="00323727" w:rsidRDefault="00323727" w:rsidP="00323727">
            <w:pPr>
              <w:rPr>
                <w:rFonts w:cstheme="minorHAnsi"/>
                <w:bCs/>
              </w:rPr>
            </w:pPr>
          </w:p>
          <w:p w14:paraId="735C8B73" w14:textId="75480AC4" w:rsidR="00323727" w:rsidRPr="00323727" w:rsidRDefault="00323727" w:rsidP="00323727">
            <w:pPr>
              <w:rPr>
                <w:rFonts w:cstheme="minorHAnsi"/>
                <w:bCs/>
              </w:rPr>
            </w:pPr>
            <w:r>
              <w:rPr>
                <w:noProof/>
              </w:rPr>
              <w:drawing>
                <wp:inline distT="0" distB="0" distL="0" distR="0" wp14:anchorId="3F5C44C3" wp14:editId="67D1FC02">
                  <wp:extent cx="6645910" cy="4697095"/>
                  <wp:effectExtent l="0" t="0" r="2540" b="8255"/>
                  <wp:docPr id="2988894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45910" cy="4697095"/>
                          </a:xfrm>
                          <a:prstGeom prst="rect">
                            <a:avLst/>
                          </a:prstGeom>
                          <a:noFill/>
                          <a:ln>
                            <a:noFill/>
                          </a:ln>
                        </pic:spPr>
                      </pic:pic>
                    </a:graphicData>
                  </a:graphic>
                </wp:inline>
              </w:drawing>
            </w:r>
          </w:p>
          <w:p w14:paraId="388A12D0" w14:textId="77777777" w:rsidR="009F7A86" w:rsidRPr="009F7A86" w:rsidRDefault="009F7A86" w:rsidP="00C71591">
            <w:pPr>
              <w:rPr>
                <w:rFonts w:cstheme="minorHAnsi"/>
                <w:bCs/>
              </w:rPr>
            </w:pPr>
          </w:p>
          <w:p w14:paraId="173581A3" w14:textId="5926A26F" w:rsidR="00C71591" w:rsidRPr="009F7A86" w:rsidRDefault="00C71591" w:rsidP="00C71591">
            <w:pPr>
              <w:rPr>
                <w:rFonts w:cstheme="minorHAnsi"/>
                <w:bCs/>
              </w:rPr>
            </w:pPr>
            <w:r w:rsidRPr="009F7A86">
              <w:rPr>
                <w:rFonts w:cstheme="minorHAnsi"/>
                <w:bCs/>
              </w:rPr>
              <w:t>We develop our community through supported challenge and a wide range of opportunities and experiences.</w:t>
            </w:r>
            <w:r w:rsidR="006D6ACC">
              <w:rPr>
                <w:rFonts w:cstheme="minorHAnsi"/>
                <w:bCs/>
              </w:rPr>
              <w:t xml:space="preserve"> We will:</w:t>
            </w:r>
          </w:p>
          <w:p w14:paraId="7ABAFAFD" w14:textId="77777777" w:rsidR="00C71591" w:rsidRPr="00C71591" w:rsidRDefault="00C71591" w:rsidP="00C71591">
            <w:pPr>
              <w:rPr>
                <w:rFonts w:ascii="Arial" w:hAnsi="Arial" w:cs="Arial"/>
                <w:bCs/>
                <w:color w:val="C00000"/>
                <w:sz w:val="16"/>
                <w:szCs w:val="16"/>
              </w:rPr>
            </w:pPr>
          </w:p>
          <w:p w14:paraId="723BC5A0" w14:textId="525A0348" w:rsidR="00C71591" w:rsidRPr="006D6ACC" w:rsidRDefault="00C71591" w:rsidP="006D6ACC">
            <w:pPr>
              <w:pStyle w:val="ListParagraph"/>
              <w:numPr>
                <w:ilvl w:val="0"/>
                <w:numId w:val="28"/>
              </w:numPr>
              <w:ind w:right="1035"/>
              <w:rPr>
                <w:rFonts w:cstheme="minorHAnsi"/>
                <w:b/>
                <w:i/>
                <w:sz w:val="20"/>
                <w:szCs w:val="20"/>
              </w:rPr>
            </w:pPr>
            <w:r w:rsidRPr="006D6ACC">
              <w:rPr>
                <w:rFonts w:cstheme="minorHAnsi"/>
                <w:b/>
                <w:i/>
                <w:sz w:val="20"/>
                <w:szCs w:val="20"/>
              </w:rPr>
              <w:t>nurture positive relationships:</w:t>
            </w:r>
          </w:p>
          <w:p w14:paraId="5D95F827" w14:textId="77777777" w:rsidR="00C71591" w:rsidRPr="00C71591" w:rsidRDefault="00C71591" w:rsidP="00C71591">
            <w:pPr>
              <w:spacing w:line="259" w:lineRule="auto"/>
              <w:ind w:left="1418" w:right="-24"/>
              <w:contextualSpacing/>
              <w:rPr>
                <w:rFonts w:cstheme="minorHAnsi"/>
                <w:color w:val="7030A0"/>
                <w:sz w:val="16"/>
                <w:szCs w:val="16"/>
              </w:rPr>
            </w:pPr>
          </w:p>
          <w:p w14:paraId="5D5DD279" w14:textId="72257CC2" w:rsidR="00C71591" w:rsidRPr="006D6ACC" w:rsidRDefault="00C71591" w:rsidP="006D6ACC">
            <w:pPr>
              <w:pStyle w:val="ListParagraph"/>
              <w:numPr>
                <w:ilvl w:val="0"/>
                <w:numId w:val="28"/>
              </w:numPr>
              <w:ind w:right="-25"/>
              <w:rPr>
                <w:rFonts w:cstheme="minorHAnsi"/>
                <w:b/>
                <w:i/>
                <w:sz w:val="20"/>
                <w:szCs w:val="20"/>
              </w:rPr>
            </w:pPr>
            <w:r w:rsidRPr="006D6ACC">
              <w:rPr>
                <w:rFonts w:cstheme="minorHAnsi"/>
                <w:b/>
                <w:i/>
                <w:sz w:val="20"/>
                <w:szCs w:val="20"/>
              </w:rPr>
              <w:t>promote and extend learning</w:t>
            </w:r>
          </w:p>
          <w:p w14:paraId="07D77EF3" w14:textId="77777777" w:rsidR="00C71591" w:rsidRPr="00C71591" w:rsidRDefault="00C71591" w:rsidP="00C71591">
            <w:pPr>
              <w:spacing w:line="259" w:lineRule="auto"/>
              <w:ind w:left="1440" w:right="1035"/>
              <w:contextualSpacing/>
              <w:rPr>
                <w:rFonts w:cstheme="minorHAnsi"/>
                <w:sz w:val="16"/>
                <w:szCs w:val="16"/>
              </w:rPr>
            </w:pPr>
          </w:p>
          <w:p w14:paraId="712DE89F" w14:textId="668A9468" w:rsidR="00C71591" w:rsidRPr="006D6ACC" w:rsidRDefault="00C71591" w:rsidP="006D6ACC">
            <w:pPr>
              <w:pStyle w:val="ListParagraph"/>
              <w:numPr>
                <w:ilvl w:val="0"/>
                <w:numId w:val="28"/>
              </w:numPr>
              <w:ind w:right="1035"/>
              <w:rPr>
                <w:rFonts w:cstheme="minorHAnsi"/>
                <w:b/>
                <w:i/>
                <w:sz w:val="20"/>
                <w:szCs w:val="20"/>
              </w:rPr>
            </w:pPr>
            <w:r w:rsidRPr="006D6ACC">
              <w:rPr>
                <w:rFonts w:cstheme="minorHAnsi"/>
                <w:b/>
                <w:i/>
                <w:sz w:val="20"/>
                <w:szCs w:val="20"/>
              </w:rPr>
              <w:t>develop engagement in learning:</w:t>
            </w:r>
          </w:p>
          <w:p w14:paraId="2B0E6FFF" w14:textId="77777777" w:rsidR="00C71591" w:rsidRPr="00C71591" w:rsidRDefault="00C71591" w:rsidP="00C71591">
            <w:pPr>
              <w:ind w:left="1440" w:right="1035"/>
              <w:rPr>
                <w:rFonts w:cstheme="minorHAnsi"/>
                <w:color w:val="7030A0"/>
                <w:sz w:val="16"/>
                <w:szCs w:val="16"/>
              </w:rPr>
            </w:pPr>
          </w:p>
          <w:p w14:paraId="63EB6113" w14:textId="2FDF96F9" w:rsidR="00C71591" w:rsidRPr="006D6ACC" w:rsidRDefault="00C71591" w:rsidP="006D6ACC">
            <w:pPr>
              <w:pStyle w:val="ListParagraph"/>
              <w:numPr>
                <w:ilvl w:val="0"/>
                <w:numId w:val="28"/>
              </w:numPr>
              <w:ind w:right="1035"/>
              <w:rPr>
                <w:rFonts w:cstheme="minorHAnsi"/>
                <w:b/>
                <w:i/>
                <w:sz w:val="20"/>
                <w:szCs w:val="20"/>
              </w:rPr>
            </w:pPr>
            <w:r w:rsidRPr="006D6ACC">
              <w:rPr>
                <w:rFonts w:cstheme="minorHAnsi"/>
                <w:b/>
                <w:i/>
                <w:sz w:val="20"/>
                <w:szCs w:val="20"/>
              </w:rPr>
              <w:t>include our whole community:</w:t>
            </w:r>
          </w:p>
          <w:p w14:paraId="0342C8C5" w14:textId="77777777" w:rsidR="00C71591" w:rsidRPr="00C71591" w:rsidRDefault="00C71591" w:rsidP="00C71591">
            <w:pPr>
              <w:ind w:right="1035" w:firstLine="720"/>
              <w:rPr>
                <w:rFonts w:cstheme="minorHAnsi"/>
                <w:color w:val="FF0000"/>
                <w:sz w:val="16"/>
                <w:szCs w:val="16"/>
              </w:rPr>
            </w:pPr>
          </w:p>
          <w:p w14:paraId="341CDAD3" w14:textId="78EE7ED3" w:rsidR="00C71591" w:rsidRPr="006D6ACC" w:rsidRDefault="00C71591" w:rsidP="006D6ACC">
            <w:pPr>
              <w:pStyle w:val="ListParagraph"/>
              <w:numPr>
                <w:ilvl w:val="0"/>
                <w:numId w:val="28"/>
              </w:numPr>
              <w:ind w:right="1035"/>
              <w:rPr>
                <w:rFonts w:cstheme="minorHAnsi"/>
                <w:b/>
                <w:i/>
                <w:sz w:val="20"/>
                <w:szCs w:val="20"/>
              </w:rPr>
            </w:pPr>
            <w:r w:rsidRPr="006D6ACC">
              <w:rPr>
                <w:rFonts w:cstheme="minorHAnsi"/>
                <w:b/>
                <w:i/>
                <w:sz w:val="20"/>
                <w:szCs w:val="20"/>
              </w:rPr>
              <w:t xml:space="preserve">promote and support health and wellbeing in our community </w:t>
            </w:r>
          </w:p>
          <w:p w14:paraId="0D32DD35" w14:textId="77777777" w:rsidR="00C71591" w:rsidRPr="00C71591" w:rsidRDefault="00C71591" w:rsidP="00C71591">
            <w:pPr>
              <w:tabs>
                <w:tab w:val="left" w:pos="3405"/>
              </w:tabs>
              <w:rPr>
                <w:rFonts w:ascii="Arial" w:hAnsi="Arial" w:cs="Arial"/>
                <w:sz w:val="16"/>
                <w:szCs w:val="16"/>
              </w:rPr>
            </w:pPr>
          </w:p>
          <w:p w14:paraId="735CEBC7" w14:textId="77777777" w:rsidR="00C71591" w:rsidRPr="009F7A86" w:rsidRDefault="00C71591" w:rsidP="00C71591">
            <w:pPr>
              <w:tabs>
                <w:tab w:val="left" w:pos="3405"/>
              </w:tabs>
              <w:rPr>
                <w:rFonts w:cstheme="minorHAnsi"/>
              </w:rPr>
            </w:pPr>
            <w:r w:rsidRPr="009F7A86">
              <w:rPr>
                <w:rFonts w:cstheme="minorHAnsi"/>
              </w:rPr>
              <w:t>All staff demonstrate ambition to improve and develop our community’s skills and opportunities. We work together to overcome any challenges we may encounter.</w:t>
            </w:r>
          </w:p>
          <w:p w14:paraId="4ECE33F8" w14:textId="77777777" w:rsidR="00203FC6" w:rsidRPr="00CF203B" w:rsidRDefault="00203FC6" w:rsidP="00203FC6">
            <w:pPr>
              <w:tabs>
                <w:tab w:val="left" w:pos="3405"/>
              </w:tabs>
              <w:rPr>
                <w:rFonts w:ascii="Arial" w:hAnsi="Arial" w:cs="Arial"/>
                <w:sz w:val="20"/>
                <w:szCs w:val="20"/>
              </w:rPr>
            </w:pPr>
          </w:p>
        </w:tc>
      </w:tr>
    </w:tbl>
    <w:p w14:paraId="1018D2FC" w14:textId="77777777" w:rsidR="00516C4D" w:rsidRPr="00C71591" w:rsidRDefault="00516C4D" w:rsidP="00C71591">
      <w:pPr>
        <w:tabs>
          <w:tab w:val="left" w:pos="3405"/>
        </w:tabs>
        <w:spacing w:after="0"/>
        <w:rPr>
          <w:rFonts w:ascii="Arial" w:hAnsi="Arial" w:cs="Arial"/>
          <w:sz w:val="16"/>
          <w:szCs w:val="16"/>
        </w:rPr>
      </w:pPr>
    </w:p>
    <w:tbl>
      <w:tblPr>
        <w:tblStyle w:val="TableGrid"/>
        <w:tblW w:w="0" w:type="auto"/>
        <w:tblLook w:val="04A0" w:firstRow="1" w:lastRow="0" w:firstColumn="1" w:lastColumn="0" w:noHBand="0" w:noVBand="1"/>
      </w:tblPr>
      <w:tblGrid>
        <w:gridCol w:w="10456"/>
      </w:tblGrid>
      <w:tr w:rsidR="00516C4D" w14:paraId="7719AB7D" w14:textId="77777777" w:rsidTr="009F7A86">
        <w:trPr>
          <w:trHeight w:val="1944"/>
        </w:trPr>
        <w:tc>
          <w:tcPr>
            <w:tcW w:w="10456" w:type="dxa"/>
          </w:tcPr>
          <w:p w14:paraId="2362C1C6" w14:textId="77777777" w:rsidR="00516C4D" w:rsidRDefault="00516C4D" w:rsidP="00516C4D">
            <w:pPr>
              <w:tabs>
                <w:tab w:val="left" w:pos="3405"/>
              </w:tabs>
              <w:rPr>
                <w:rFonts w:ascii="Arial" w:hAnsi="Arial" w:cs="Arial"/>
                <w:b/>
                <w:sz w:val="20"/>
                <w:szCs w:val="20"/>
              </w:rPr>
            </w:pPr>
            <w:r>
              <w:rPr>
                <w:rFonts w:ascii="Arial" w:hAnsi="Arial" w:cs="Arial"/>
                <w:b/>
                <w:sz w:val="20"/>
                <w:szCs w:val="20"/>
              </w:rPr>
              <w:lastRenderedPageBreak/>
              <w:t>Context of the School:</w:t>
            </w:r>
          </w:p>
          <w:p w14:paraId="21D09CD8" w14:textId="6BFB18B1" w:rsidR="00516C4D" w:rsidRDefault="00C71591" w:rsidP="00943703">
            <w:pPr>
              <w:rPr>
                <w:rFonts w:cstheme="minorHAnsi"/>
              </w:rPr>
            </w:pPr>
            <w:r w:rsidRPr="00025FBE">
              <w:rPr>
                <w:rFonts w:cstheme="minorHAnsi"/>
              </w:rPr>
              <w:t>Blackness Primary School is a non-denominational school which serves</w:t>
            </w:r>
            <w:r w:rsidR="009F7A86" w:rsidRPr="00025FBE">
              <w:rPr>
                <w:rFonts w:cstheme="minorHAnsi"/>
              </w:rPr>
              <w:t xml:space="preserve"> the Westend of Dundee</w:t>
            </w:r>
            <w:r w:rsidRPr="00025FBE">
              <w:rPr>
                <w:rFonts w:cstheme="minorHAnsi"/>
              </w:rPr>
              <w:t xml:space="preserve">.  The area comprises a mix of local authority, private and rented accommodation and is culturally diverse.  Pupils from the school are mainly in the catchment area for Harris Academy. The school </w:t>
            </w:r>
            <w:r w:rsidR="00943703" w:rsidRPr="00025FBE">
              <w:rPr>
                <w:rFonts w:cstheme="minorHAnsi"/>
              </w:rPr>
              <w:t>in 20</w:t>
            </w:r>
            <w:r w:rsidR="009F7A86" w:rsidRPr="00025FBE">
              <w:rPr>
                <w:rFonts w:cstheme="minorHAnsi"/>
              </w:rPr>
              <w:t>2</w:t>
            </w:r>
            <w:r w:rsidR="00822E4C">
              <w:rPr>
                <w:rFonts w:cstheme="minorHAnsi"/>
              </w:rPr>
              <w:t xml:space="preserve">4-25 </w:t>
            </w:r>
            <w:r w:rsidRPr="00025FBE">
              <w:rPr>
                <w:rFonts w:cstheme="minorHAnsi"/>
              </w:rPr>
              <w:t xml:space="preserve">supported around </w:t>
            </w:r>
            <w:r w:rsidR="00822E4C">
              <w:rPr>
                <w:rFonts w:cstheme="minorHAnsi"/>
              </w:rPr>
              <w:t>345</w:t>
            </w:r>
            <w:r w:rsidRPr="00025FBE">
              <w:rPr>
                <w:rFonts w:cstheme="minorHAnsi"/>
              </w:rPr>
              <w:t xml:space="preserve"> pupils from a wide </w:t>
            </w:r>
            <w:r w:rsidR="009F7A86" w:rsidRPr="00025FBE">
              <w:rPr>
                <w:rFonts w:cstheme="minorHAnsi"/>
              </w:rPr>
              <w:t xml:space="preserve">range of </w:t>
            </w:r>
            <w:r w:rsidRPr="00025FBE">
              <w:rPr>
                <w:rFonts w:cstheme="minorHAnsi"/>
              </w:rPr>
              <w:t>cultural background</w:t>
            </w:r>
            <w:r w:rsidR="009F7A86" w:rsidRPr="00025FBE">
              <w:rPr>
                <w:rFonts w:cstheme="minorHAnsi"/>
              </w:rPr>
              <w:t>s</w:t>
            </w:r>
            <w:r w:rsidRPr="00025FBE">
              <w:rPr>
                <w:rFonts w:cstheme="minorHAnsi"/>
              </w:rPr>
              <w:t xml:space="preserve">. </w:t>
            </w:r>
            <w:r w:rsidR="009F7A86" w:rsidRPr="00025FBE">
              <w:rPr>
                <w:rFonts w:cstheme="minorHAnsi"/>
              </w:rPr>
              <w:t xml:space="preserve">The school roll regularly changes due to the fluctuating nature of our school population, many of whom are from out with Scotland. </w:t>
            </w:r>
            <w:r w:rsidRPr="00025FBE">
              <w:rPr>
                <w:rFonts w:cstheme="minorHAnsi"/>
              </w:rPr>
              <w:t>The school was arranged into 1</w:t>
            </w:r>
            <w:r w:rsidR="009F7A86" w:rsidRPr="00025FBE">
              <w:rPr>
                <w:rFonts w:cstheme="minorHAnsi"/>
              </w:rPr>
              <w:t>3</w:t>
            </w:r>
            <w:r w:rsidR="00943703" w:rsidRPr="00025FBE">
              <w:rPr>
                <w:rFonts w:cstheme="minorHAnsi"/>
              </w:rPr>
              <w:t xml:space="preserve"> </w:t>
            </w:r>
            <w:r w:rsidRPr="00025FBE">
              <w:rPr>
                <w:rFonts w:cstheme="minorHAnsi"/>
              </w:rPr>
              <w:t xml:space="preserve">classes </w:t>
            </w:r>
            <w:r w:rsidR="00943703" w:rsidRPr="00025FBE">
              <w:rPr>
                <w:rFonts w:cstheme="minorHAnsi"/>
              </w:rPr>
              <w:t>with</w:t>
            </w:r>
            <w:r w:rsidR="009F7A86" w:rsidRPr="00025FBE">
              <w:rPr>
                <w:rFonts w:cstheme="minorHAnsi"/>
              </w:rPr>
              <w:t xml:space="preserve"> </w:t>
            </w:r>
            <w:r w:rsidR="00822E4C">
              <w:rPr>
                <w:rFonts w:cstheme="minorHAnsi"/>
              </w:rPr>
              <w:t xml:space="preserve">three </w:t>
            </w:r>
            <w:r w:rsidR="009F7A86" w:rsidRPr="00025FBE">
              <w:rPr>
                <w:rFonts w:cstheme="minorHAnsi"/>
              </w:rPr>
              <w:t>composite class</w:t>
            </w:r>
            <w:r w:rsidR="00822E4C">
              <w:rPr>
                <w:rFonts w:cstheme="minorHAnsi"/>
              </w:rPr>
              <w:t>es</w:t>
            </w:r>
            <w:r w:rsidR="00943703" w:rsidRPr="00B52324">
              <w:rPr>
                <w:rFonts w:cstheme="minorHAnsi"/>
              </w:rPr>
              <w:t>.</w:t>
            </w:r>
            <w:r w:rsidRPr="00B52324">
              <w:rPr>
                <w:rFonts w:cstheme="minorHAnsi"/>
              </w:rPr>
              <w:t xml:space="preserve"> There was an allocation </w:t>
            </w:r>
            <w:r w:rsidRPr="00E05072">
              <w:rPr>
                <w:rFonts w:cstheme="minorHAnsi"/>
              </w:rPr>
              <w:t>of 1</w:t>
            </w:r>
            <w:r w:rsidR="00822E4C">
              <w:rPr>
                <w:rFonts w:cstheme="minorHAnsi"/>
              </w:rPr>
              <w:t>7.2</w:t>
            </w:r>
            <w:r w:rsidRPr="00E05072">
              <w:rPr>
                <w:rFonts w:cstheme="minorHAnsi"/>
              </w:rPr>
              <w:t xml:space="preserve"> teacher</w:t>
            </w:r>
            <w:r w:rsidR="00627C61" w:rsidRPr="00E05072">
              <w:rPr>
                <w:rFonts w:cstheme="minorHAnsi"/>
              </w:rPr>
              <w:t>s,</w:t>
            </w:r>
            <w:r w:rsidR="00627C61" w:rsidRPr="00B52324">
              <w:rPr>
                <w:rFonts w:cstheme="minorHAnsi"/>
              </w:rPr>
              <w:t xml:space="preserve"> including </w:t>
            </w:r>
            <w:r w:rsidRPr="00B52324">
              <w:rPr>
                <w:rFonts w:cstheme="minorHAnsi"/>
              </w:rPr>
              <w:t xml:space="preserve">a Principal Teacher, a Depute Head Teacher and Head Teacher. </w:t>
            </w:r>
            <w:r w:rsidRPr="00323727">
              <w:rPr>
                <w:rFonts w:cstheme="minorHAnsi"/>
              </w:rPr>
              <w:t>F</w:t>
            </w:r>
            <w:r w:rsidR="006E217D" w:rsidRPr="00323727">
              <w:rPr>
                <w:rFonts w:cstheme="minorHAnsi"/>
              </w:rPr>
              <w:t>ree school meal entitlement was 1</w:t>
            </w:r>
            <w:r w:rsidR="00323727" w:rsidRPr="00323727">
              <w:rPr>
                <w:rFonts w:cstheme="minorHAnsi"/>
              </w:rPr>
              <w:t>4</w:t>
            </w:r>
            <w:r w:rsidRPr="00323727">
              <w:rPr>
                <w:rFonts w:cstheme="minorHAnsi"/>
              </w:rPr>
              <w:t>% of the pupil population</w:t>
            </w:r>
            <w:r w:rsidR="006E217D" w:rsidRPr="00323727">
              <w:rPr>
                <w:rFonts w:cstheme="minorHAnsi"/>
              </w:rPr>
              <w:t xml:space="preserve"> and </w:t>
            </w:r>
            <w:r w:rsidR="00017588">
              <w:rPr>
                <w:rFonts w:cstheme="minorHAnsi"/>
              </w:rPr>
              <w:t>5</w:t>
            </w:r>
            <w:r w:rsidR="006E217D" w:rsidRPr="00323727">
              <w:rPr>
                <w:rFonts w:cstheme="minorHAnsi"/>
              </w:rPr>
              <w:t>% of our pupils lived in SIMD1 and 2</w:t>
            </w:r>
            <w:r w:rsidRPr="00323727">
              <w:rPr>
                <w:rFonts w:cstheme="minorHAnsi"/>
              </w:rPr>
              <w:t xml:space="preserve">. </w:t>
            </w:r>
            <w:r w:rsidR="0092601B">
              <w:rPr>
                <w:rFonts w:cstheme="minorHAnsi"/>
              </w:rPr>
              <w:t>31</w:t>
            </w:r>
            <w:r w:rsidRPr="00323727">
              <w:rPr>
                <w:rFonts w:cstheme="minorHAnsi"/>
              </w:rPr>
              <w:t xml:space="preserve">% of our pupils are bilingual with </w:t>
            </w:r>
            <w:r w:rsidR="0092601B">
              <w:rPr>
                <w:rFonts w:cstheme="minorHAnsi"/>
              </w:rPr>
              <w:t>35</w:t>
            </w:r>
            <w:r w:rsidRPr="00323727">
              <w:rPr>
                <w:rFonts w:cstheme="minorHAnsi"/>
              </w:rPr>
              <w:t xml:space="preserve"> home languages spoken</w:t>
            </w:r>
            <w:r w:rsidR="0092601B">
              <w:rPr>
                <w:rFonts w:cstheme="minorHAnsi"/>
              </w:rPr>
              <w:t xml:space="preserve"> in addition to English.</w:t>
            </w:r>
          </w:p>
          <w:p w14:paraId="27CDF931" w14:textId="0574D207" w:rsidR="00025FBE" w:rsidRDefault="00025FBE" w:rsidP="00943703">
            <w:pPr>
              <w:rPr>
                <w:rFonts w:cstheme="minorHAnsi"/>
              </w:rPr>
            </w:pPr>
          </w:p>
          <w:p w14:paraId="6DAA04EC" w14:textId="176BFF03" w:rsidR="00025FBE" w:rsidRPr="00B52324" w:rsidRDefault="00025FBE" w:rsidP="00943703">
            <w:pPr>
              <w:rPr>
                <w:rFonts w:cstheme="minorHAnsi"/>
              </w:rPr>
            </w:pPr>
            <w:r w:rsidRPr="00E05072">
              <w:rPr>
                <w:rFonts w:cstheme="minorHAnsi"/>
              </w:rPr>
              <w:t>We receive Pupil Equity Funding of £5</w:t>
            </w:r>
            <w:r w:rsidR="00C90026">
              <w:rPr>
                <w:rFonts w:cstheme="minorHAnsi"/>
              </w:rPr>
              <w:t>1</w:t>
            </w:r>
            <w:r w:rsidRPr="00E05072">
              <w:rPr>
                <w:rFonts w:cstheme="minorHAnsi"/>
              </w:rPr>
              <w:t>,</w:t>
            </w:r>
            <w:r w:rsidR="00017588">
              <w:rPr>
                <w:rFonts w:cstheme="minorHAnsi"/>
              </w:rPr>
              <w:t>45</w:t>
            </w:r>
            <w:r w:rsidRPr="00E05072">
              <w:rPr>
                <w:rFonts w:cstheme="minorHAnsi"/>
              </w:rPr>
              <w:t>0</w:t>
            </w:r>
            <w:r w:rsidRPr="00B52324">
              <w:rPr>
                <w:rFonts w:cstheme="minorHAnsi"/>
              </w:rPr>
              <w:t xml:space="preserve"> to support our work in providing the best possible opportunities for our learners, particularly those who are at risk of missing out due to financial circumstances. </w:t>
            </w:r>
            <w:r w:rsidR="00E05072">
              <w:rPr>
                <w:rFonts w:cstheme="minorHAnsi"/>
              </w:rPr>
              <w:t xml:space="preserve">Some of this was used to enhance our staffing levels, </w:t>
            </w:r>
            <w:r w:rsidR="00AD7FB4">
              <w:rPr>
                <w:rFonts w:cstheme="minorHAnsi"/>
              </w:rPr>
              <w:t xml:space="preserve">including an </w:t>
            </w:r>
            <w:r w:rsidR="00E05072">
              <w:rPr>
                <w:rFonts w:cstheme="minorHAnsi"/>
              </w:rPr>
              <w:t>additional 0.5 LCA</w:t>
            </w:r>
            <w:r w:rsidR="00AD7FB4">
              <w:rPr>
                <w:rFonts w:cstheme="minorHAnsi"/>
              </w:rPr>
              <w:t xml:space="preserve"> and an Active Schools Assistant.</w:t>
            </w:r>
            <w:r w:rsidR="00E05072">
              <w:rPr>
                <w:rFonts w:cstheme="minorHAnsi"/>
              </w:rPr>
              <w:t xml:space="preserve"> </w:t>
            </w:r>
            <w:r w:rsidRPr="00B52324">
              <w:rPr>
                <w:rFonts w:cstheme="minorHAnsi"/>
              </w:rPr>
              <w:t>Our Cost of the School Day action plan outlines our commitment to removing financial barriers and promoting an inclusive environment with equal opportunities for all.</w:t>
            </w:r>
            <w:r w:rsidR="00271D0F">
              <w:rPr>
                <w:rFonts w:cstheme="minorHAnsi"/>
              </w:rPr>
              <w:t xml:space="preserve"> This is supported by our School and Family Development Worker who works closely with families in our school.</w:t>
            </w:r>
          </w:p>
          <w:p w14:paraId="4616E23E" w14:textId="77777777" w:rsidR="009F7A86" w:rsidRPr="00F23905" w:rsidRDefault="009F7A86" w:rsidP="00943703">
            <w:pPr>
              <w:rPr>
                <w:rFonts w:cstheme="minorHAnsi"/>
                <w:highlight w:val="yellow"/>
              </w:rPr>
            </w:pPr>
          </w:p>
          <w:p w14:paraId="5B1DD2D9" w14:textId="7A69FB8E" w:rsidR="009F7A86" w:rsidRPr="001D13B3" w:rsidRDefault="009F7A86" w:rsidP="009F7A86">
            <w:pPr>
              <w:jc w:val="both"/>
              <w:rPr>
                <w:rFonts w:ascii="Calibri" w:eastAsia="Calibri" w:hAnsi="Calibri" w:cs="Calibri"/>
              </w:rPr>
            </w:pPr>
            <w:r w:rsidRPr="00B52324">
              <w:rPr>
                <w:rFonts w:ascii="Calibri" w:eastAsia="Calibri" w:hAnsi="Calibri" w:cs="Calibri"/>
              </w:rPr>
              <w:t>Almost all pupils come to school ready to learn and we enjoy very strong support from all stakeholders in our local community especially from parents and partners.</w:t>
            </w:r>
            <w:r>
              <w:rPr>
                <w:rFonts w:ascii="Calibri" w:eastAsia="Calibri" w:hAnsi="Calibri" w:cs="Calibri"/>
              </w:rPr>
              <w:t xml:space="preserve"> </w:t>
            </w:r>
          </w:p>
          <w:p w14:paraId="222EBA82" w14:textId="77777777" w:rsidR="009F7A86" w:rsidRDefault="009F7A86" w:rsidP="009F7A86">
            <w:pPr>
              <w:jc w:val="both"/>
              <w:rPr>
                <w:rFonts w:ascii="Calibri" w:eastAsia="Calibri" w:hAnsi="Calibri" w:cs="Calibri"/>
              </w:rPr>
            </w:pPr>
          </w:p>
          <w:p w14:paraId="6208AB1D" w14:textId="241E0FA4" w:rsidR="00E45CF9" w:rsidRDefault="00E45CF9" w:rsidP="009F7A86">
            <w:pPr>
              <w:jc w:val="both"/>
              <w:rPr>
                <w:rFonts w:ascii="Calibri" w:eastAsia="Calibri" w:hAnsi="Calibri" w:cs="Calibri"/>
              </w:rPr>
            </w:pPr>
            <w:r>
              <w:rPr>
                <w:rFonts w:ascii="Calibri" w:eastAsia="Calibri" w:hAnsi="Calibri" w:cs="Calibri"/>
              </w:rPr>
              <w:t>We have introduced a House system in Blackness this session and this is already showing positive impact on the life of the school.</w:t>
            </w:r>
            <w:r w:rsidR="00975F70">
              <w:rPr>
                <w:rFonts w:ascii="Calibri" w:eastAsia="Calibri" w:hAnsi="Calibri" w:cs="Calibri"/>
              </w:rPr>
              <w:t xml:space="preserve"> This has allowed the children </w:t>
            </w:r>
            <w:r w:rsidR="00F907F3">
              <w:rPr>
                <w:rFonts w:ascii="Calibri" w:eastAsia="Calibri" w:hAnsi="Calibri" w:cs="Calibri"/>
              </w:rPr>
              <w:t>to develop relationships across the school community</w:t>
            </w:r>
            <w:r w:rsidR="00603B38">
              <w:rPr>
                <w:rFonts w:ascii="Calibri" w:eastAsia="Calibri" w:hAnsi="Calibri" w:cs="Calibri"/>
              </w:rPr>
              <w:t xml:space="preserve"> including other children and adults. House Activity Afternoons and House Lunches took place and will be reviewed to allow plans for next session. Pupil Leadership has been a key part of this and included P7s and P6s being appointed as House and Vice Captains. They have then led activities and helped supervise lunches.  </w:t>
            </w:r>
          </w:p>
          <w:p w14:paraId="6C7B4887" w14:textId="77777777" w:rsidR="00E45CF9" w:rsidRDefault="00E45CF9" w:rsidP="009F7A86">
            <w:pPr>
              <w:jc w:val="both"/>
              <w:rPr>
                <w:rFonts w:ascii="Calibri" w:eastAsia="Calibri" w:hAnsi="Calibri" w:cs="Calibri"/>
              </w:rPr>
            </w:pPr>
          </w:p>
          <w:p w14:paraId="75B5C160" w14:textId="16FF4481" w:rsidR="009F7A86" w:rsidRDefault="009F7A86" w:rsidP="009F7A86">
            <w:pPr>
              <w:jc w:val="both"/>
            </w:pPr>
            <w:r w:rsidRPr="00B52324">
              <w:t xml:space="preserve">The priorities for the year’s </w:t>
            </w:r>
            <w:r w:rsidR="00AD7FB4">
              <w:t xml:space="preserve">improvement </w:t>
            </w:r>
            <w:r w:rsidRPr="00B52324">
              <w:t xml:space="preserve">plan were </w:t>
            </w:r>
            <w:r w:rsidR="00F23905" w:rsidRPr="00B52324">
              <w:t>determined by our on-going self-evaluation of the life and work of our school</w:t>
            </w:r>
            <w:r w:rsidR="00271D0F">
              <w:t>, including a local authority Collaborative Improvement Visit in January 2025.</w:t>
            </w:r>
            <w:r w:rsidR="00907CD8">
              <w:t xml:space="preserve"> As a result of this </w:t>
            </w:r>
            <w:r w:rsidR="00603B38">
              <w:t>visit,</w:t>
            </w:r>
            <w:r w:rsidR="00907CD8">
              <w:t xml:space="preserve"> we have realigned our improvement priorities and our </w:t>
            </w:r>
            <w:r w:rsidR="00F907F3">
              <w:t>focus</w:t>
            </w:r>
            <w:r w:rsidR="00864EBB">
              <w:t xml:space="preserve"> for the second half of the session</w:t>
            </w:r>
            <w:r w:rsidR="00907CD8">
              <w:t xml:space="preserve"> has been related to developing our approaches to inclusive practice in line with DCC strategy.</w:t>
            </w:r>
          </w:p>
          <w:p w14:paraId="3F04C996" w14:textId="77777777" w:rsidR="009F7A86" w:rsidRDefault="009F7A86" w:rsidP="009F7A86">
            <w:pPr>
              <w:jc w:val="both"/>
            </w:pPr>
          </w:p>
          <w:p w14:paraId="1EB09390" w14:textId="2741C934" w:rsidR="009F7A86" w:rsidRPr="00330854" w:rsidRDefault="009F7A86" w:rsidP="00F079FC">
            <w:pPr>
              <w:jc w:val="both"/>
              <w:rPr>
                <w:rFonts w:ascii="Arial" w:hAnsi="Arial" w:cs="Arial"/>
                <w:sz w:val="17"/>
                <w:szCs w:val="17"/>
              </w:rPr>
            </w:pPr>
          </w:p>
        </w:tc>
      </w:tr>
    </w:tbl>
    <w:p w14:paraId="4F13CEF0" w14:textId="45F6AAC6" w:rsidR="006F4267" w:rsidRDefault="006F4267" w:rsidP="00C90026">
      <w:pPr>
        <w:tabs>
          <w:tab w:val="left" w:pos="3405"/>
        </w:tabs>
        <w:spacing w:after="0" w:line="240" w:lineRule="auto"/>
        <w:rPr>
          <w:rFonts w:ascii="Arial" w:hAnsi="Arial" w:cs="Arial"/>
          <w:b/>
          <w:sz w:val="24"/>
          <w:szCs w:val="24"/>
        </w:rPr>
      </w:pPr>
    </w:p>
    <w:p w14:paraId="230242C0" w14:textId="77777777" w:rsidR="006F4267" w:rsidRDefault="006F4267" w:rsidP="0053047D">
      <w:pPr>
        <w:tabs>
          <w:tab w:val="left" w:pos="3405"/>
        </w:tabs>
        <w:spacing w:after="0" w:line="240" w:lineRule="auto"/>
        <w:jc w:val="center"/>
        <w:rPr>
          <w:rFonts w:ascii="Arial" w:hAnsi="Arial" w:cs="Arial"/>
          <w:b/>
          <w:sz w:val="24"/>
          <w:szCs w:val="24"/>
        </w:rPr>
      </w:pPr>
    </w:p>
    <w:p w14:paraId="18C71729" w14:textId="003FC696" w:rsidR="00516C4D" w:rsidRDefault="00010940" w:rsidP="0053047D">
      <w:pPr>
        <w:tabs>
          <w:tab w:val="left" w:pos="3405"/>
        </w:tabs>
        <w:spacing w:after="0" w:line="240" w:lineRule="auto"/>
        <w:jc w:val="center"/>
        <w:rPr>
          <w:rFonts w:ascii="Arial" w:hAnsi="Arial" w:cs="Arial"/>
          <w:b/>
          <w:sz w:val="24"/>
          <w:szCs w:val="24"/>
        </w:rPr>
      </w:pPr>
      <w:r w:rsidRPr="00614CB6">
        <w:rPr>
          <w:rFonts w:ascii="Arial" w:hAnsi="Arial" w:cs="Arial"/>
          <w:b/>
          <w:sz w:val="24"/>
          <w:szCs w:val="24"/>
        </w:rPr>
        <w:t>Attainment Data 20</w:t>
      </w:r>
      <w:r w:rsidR="009F7A86" w:rsidRPr="00614CB6">
        <w:rPr>
          <w:rFonts w:ascii="Arial" w:hAnsi="Arial" w:cs="Arial"/>
          <w:b/>
          <w:sz w:val="24"/>
          <w:szCs w:val="24"/>
        </w:rPr>
        <w:t>2</w:t>
      </w:r>
      <w:r w:rsidR="00242591" w:rsidRPr="00614CB6">
        <w:rPr>
          <w:rFonts w:ascii="Arial" w:hAnsi="Arial" w:cs="Arial"/>
          <w:b/>
          <w:sz w:val="24"/>
          <w:szCs w:val="24"/>
        </w:rPr>
        <w:t>4-25</w:t>
      </w:r>
    </w:p>
    <w:p w14:paraId="28D03E89" w14:textId="77777777" w:rsidR="004D78EE" w:rsidRPr="004D78EE" w:rsidRDefault="004D78EE" w:rsidP="00010940">
      <w:pPr>
        <w:tabs>
          <w:tab w:val="left" w:pos="3405"/>
        </w:tabs>
        <w:jc w:val="center"/>
        <w:rPr>
          <w:rFonts w:ascii="Arial" w:hAnsi="Arial" w:cs="Arial"/>
          <w:sz w:val="20"/>
          <w:szCs w:val="20"/>
        </w:rPr>
      </w:pPr>
      <w:r w:rsidRPr="004D78EE">
        <w:rPr>
          <w:rFonts w:ascii="Arial" w:hAnsi="Arial" w:cs="Arial"/>
          <w:sz w:val="20"/>
          <w:szCs w:val="20"/>
        </w:rPr>
        <w:t>(percentages)</w:t>
      </w:r>
    </w:p>
    <w:tbl>
      <w:tblPr>
        <w:tblStyle w:val="TableGrid"/>
        <w:tblW w:w="0" w:type="auto"/>
        <w:tblLook w:val="04A0" w:firstRow="1" w:lastRow="0" w:firstColumn="1" w:lastColumn="0" w:noHBand="0" w:noVBand="1"/>
      </w:tblPr>
      <w:tblGrid>
        <w:gridCol w:w="1980"/>
        <w:gridCol w:w="2126"/>
        <w:gridCol w:w="2167"/>
        <w:gridCol w:w="2091"/>
        <w:gridCol w:w="2092"/>
      </w:tblGrid>
      <w:tr w:rsidR="00010940" w14:paraId="479A88EE" w14:textId="77777777" w:rsidTr="00010940">
        <w:tc>
          <w:tcPr>
            <w:tcW w:w="1980" w:type="dxa"/>
            <w:tcBorders>
              <w:top w:val="nil"/>
              <w:left w:val="nil"/>
            </w:tcBorders>
            <w:vAlign w:val="center"/>
          </w:tcPr>
          <w:p w14:paraId="57FBE1EA" w14:textId="77777777" w:rsidR="00010940" w:rsidRDefault="00010940" w:rsidP="00010940">
            <w:pPr>
              <w:tabs>
                <w:tab w:val="left" w:pos="3405"/>
              </w:tabs>
              <w:jc w:val="center"/>
              <w:rPr>
                <w:rFonts w:ascii="Arial" w:hAnsi="Arial" w:cs="Arial"/>
                <w:b/>
                <w:sz w:val="20"/>
                <w:szCs w:val="20"/>
              </w:rPr>
            </w:pPr>
          </w:p>
        </w:tc>
        <w:tc>
          <w:tcPr>
            <w:tcW w:w="2126" w:type="dxa"/>
            <w:vAlign w:val="center"/>
          </w:tcPr>
          <w:p w14:paraId="7516A72B" w14:textId="77777777" w:rsidR="00010940" w:rsidRDefault="00010940" w:rsidP="00010940">
            <w:pPr>
              <w:tabs>
                <w:tab w:val="left" w:pos="3405"/>
              </w:tabs>
              <w:jc w:val="center"/>
              <w:rPr>
                <w:rFonts w:ascii="Arial" w:hAnsi="Arial" w:cs="Arial"/>
                <w:b/>
                <w:sz w:val="20"/>
                <w:szCs w:val="20"/>
              </w:rPr>
            </w:pPr>
            <w:r>
              <w:rPr>
                <w:rFonts w:ascii="Arial" w:hAnsi="Arial" w:cs="Arial"/>
                <w:b/>
                <w:sz w:val="20"/>
                <w:szCs w:val="20"/>
              </w:rPr>
              <w:t>Reading</w:t>
            </w:r>
          </w:p>
        </w:tc>
        <w:tc>
          <w:tcPr>
            <w:tcW w:w="2167" w:type="dxa"/>
            <w:vAlign w:val="center"/>
          </w:tcPr>
          <w:p w14:paraId="011822AC" w14:textId="77777777" w:rsidR="00010940" w:rsidRDefault="00010940" w:rsidP="00010940">
            <w:pPr>
              <w:tabs>
                <w:tab w:val="left" w:pos="3405"/>
              </w:tabs>
              <w:jc w:val="center"/>
              <w:rPr>
                <w:rFonts w:ascii="Arial" w:hAnsi="Arial" w:cs="Arial"/>
                <w:b/>
                <w:sz w:val="20"/>
                <w:szCs w:val="20"/>
              </w:rPr>
            </w:pPr>
            <w:r>
              <w:rPr>
                <w:rFonts w:ascii="Arial" w:hAnsi="Arial" w:cs="Arial"/>
                <w:b/>
                <w:sz w:val="20"/>
                <w:szCs w:val="20"/>
              </w:rPr>
              <w:t>Writing</w:t>
            </w:r>
          </w:p>
        </w:tc>
        <w:tc>
          <w:tcPr>
            <w:tcW w:w="2091" w:type="dxa"/>
            <w:vAlign w:val="center"/>
          </w:tcPr>
          <w:p w14:paraId="15F6D251" w14:textId="77777777" w:rsidR="00010940" w:rsidRDefault="00010940" w:rsidP="00010940">
            <w:pPr>
              <w:tabs>
                <w:tab w:val="left" w:pos="3405"/>
              </w:tabs>
              <w:jc w:val="center"/>
              <w:rPr>
                <w:rFonts w:ascii="Arial" w:hAnsi="Arial" w:cs="Arial"/>
                <w:b/>
                <w:sz w:val="20"/>
                <w:szCs w:val="20"/>
              </w:rPr>
            </w:pPr>
            <w:r>
              <w:rPr>
                <w:rFonts w:ascii="Arial" w:hAnsi="Arial" w:cs="Arial"/>
                <w:b/>
                <w:sz w:val="20"/>
                <w:szCs w:val="20"/>
              </w:rPr>
              <w:t xml:space="preserve">Talking and </w:t>
            </w:r>
            <w:proofErr w:type="gramStart"/>
            <w:r>
              <w:rPr>
                <w:rFonts w:ascii="Arial" w:hAnsi="Arial" w:cs="Arial"/>
                <w:b/>
                <w:sz w:val="20"/>
                <w:szCs w:val="20"/>
              </w:rPr>
              <w:t>Listening</w:t>
            </w:r>
            <w:proofErr w:type="gramEnd"/>
          </w:p>
        </w:tc>
        <w:tc>
          <w:tcPr>
            <w:tcW w:w="2092" w:type="dxa"/>
            <w:vAlign w:val="center"/>
          </w:tcPr>
          <w:p w14:paraId="38EF18E3" w14:textId="77777777" w:rsidR="00010940" w:rsidRDefault="00010940" w:rsidP="00010940">
            <w:pPr>
              <w:tabs>
                <w:tab w:val="left" w:pos="3405"/>
              </w:tabs>
              <w:jc w:val="center"/>
              <w:rPr>
                <w:rFonts w:ascii="Arial" w:hAnsi="Arial" w:cs="Arial"/>
                <w:b/>
                <w:sz w:val="20"/>
                <w:szCs w:val="20"/>
              </w:rPr>
            </w:pPr>
            <w:r>
              <w:rPr>
                <w:rFonts w:ascii="Arial" w:hAnsi="Arial" w:cs="Arial"/>
                <w:b/>
                <w:sz w:val="20"/>
                <w:szCs w:val="20"/>
              </w:rPr>
              <w:t xml:space="preserve">Numeracy </w:t>
            </w:r>
          </w:p>
        </w:tc>
      </w:tr>
      <w:tr w:rsidR="00010940" w14:paraId="3A1CE11C" w14:textId="77777777" w:rsidTr="00010940">
        <w:tc>
          <w:tcPr>
            <w:tcW w:w="1980" w:type="dxa"/>
            <w:vAlign w:val="center"/>
          </w:tcPr>
          <w:p w14:paraId="0E83E722" w14:textId="77777777" w:rsidR="00010940" w:rsidRDefault="00010940" w:rsidP="00FB4688">
            <w:pPr>
              <w:tabs>
                <w:tab w:val="left" w:pos="3405"/>
              </w:tabs>
              <w:rPr>
                <w:rFonts w:ascii="Arial" w:hAnsi="Arial" w:cs="Arial"/>
                <w:b/>
                <w:sz w:val="20"/>
                <w:szCs w:val="20"/>
              </w:rPr>
            </w:pPr>
            <w:r w:rsidRPr="00010940">
              <w:rPr>
                <w:rFonts w:ascii="Arial" w:hAnsi="Arial" w:cs="Arial"/>
                <w:b/>
                <w:sz w:val="20"/>
                <w:szCs w:val="20"/>
              </w:rPr>
              <w:t>Primary 1</w:t>
            </w:r>
          </w:p>
          <w:p w14:paraId="7546C091" w14:textId="77777777" w:rsidR="00010940" w:rsidRPr="00FB4688" w:rsidRDefault="00010940" w:rsidP="00FB4688">
            <w:pPr>
              <w:tabs>
                <w:tab w:val="left" w:pos="3405"/>
              </w:tabs>
              <w:rPr>
                <w:rFonts w:ascii="Arial" w:hAnsi="Arial" w:cs="Arial"/>
                <w:sz w:val="20"/>
                <w:szCs w:val="20"/>
              </w:rPr>
            </w:pPr>
            <w:r w:rsidRPr="00FB4688">
              <w:rPr>
                <w:rFonts w:ascii="Arial" w:hAnsi="Arial" w:cs="Arial"/>
                <w:sz w:val="20"/>
                <w:szCs w:val="20"/>
              </w:rPr>
              <w:t>(CFE Early Level)</w:t>
            </w:r>
          </w:p>
        </w:tc>
        <w:tc>
          <w:tcPr>
            <w:tcW w:w="2126" w:type="dxa"/>
            <w:vAlign w:val="center"/>
          </w:tcPr>
          <w:p w14:paraId="365663E0" w14:textId="64666D25" w:rsidR="00010940" w:rsidRPr="00530F7D" w:rsidRDefault="00D20012" w:rsidP="00010940">
            <w:pPr>
              <w:tabs>
                <w:tab w:val="left" w:pos="3405"/>
              </w:tabs>
              <w:jc w:val="center"/>
              <w:rPr>
                <w:rFonts w:ascii="Arial" w:hAnsi="Arial" w:cs="Arial"/>
                <w:b/>
                <w:sz w:val="20"/>
                <w:szCs w:val="20"/>
              </w:rPr>
            </w:pPr>
            <w:r>
              <w:rPr>
                <w:rFonts w:ascii="Arial" w:hAnsi="Arial" w:cs="Arial"/>
                <w:b/>
                <w:sz w:val="20"/>
                <w:szCs w:val="20"/>
              </w:rPr>
              <w:t>88</w:t>
            </w:r>
          </w:p>
        </w:tc>
        <w:tc>
          <w:tcPr>
            <w:tcW w:w="2167" w:type="dxa"/>
            <w:vAlign w:val="center"/>
          </w:tcPr>
          <w:p w14:paraId="2B42631D" w14:textId="7653C381" w:rsidR="00010940" w:rsidRPr="00530F7D" w:rsidRDefault="00F079FC" w:rsidP="00010940">
            <w:pPr>
              <w:tabs>
                <w:tab w:val="left" w:pos="3405"/>
              </w:tabs>
              <w:jc w:val="center"/>
              <w:rPr>
                <w:rFonts w:ascii="Arial" w:hAnsi="Arial" w:cs="Arial"/>
                <w:b/>
                <w:sz w:val="20"/>
                <w:szCs w:val="20"/>
              </w:rPr>
            </w:pPr>
            <w:r>
              <w:rPr>
                <w:rFonts w:ascii="Arial" w:hAnsi="Arial" w:cs="Arial"/>
                <w:b/>
                <w:sz w:val="20"/>
                <w:szCs w:val="20"/>
              </w:rPr>
              <w:t>86</w:t>
            </w:r>
          </w:p>
        </w:tc>
        <w:tc>
          <w:tcPr>
            <w:tcW w:w="2091" w:type="dxa"/>
            <w:vAlign w:val="center"/>
          </w:tcPr>
          <w:p w14:paraId="2CE1281A" w14:textId="209AB862" w:rsidR="00010940" w:rsidRPr="00530F7D" w:rsidRDefault="00D20012" w:rsidP="00010940">
            <w:pPr>
              <w:tabs>
                <w:tab w:val="left" w:pos="3405"/>
              </w:tabs>
              <w:jc w:val="center"/>
              <w:rPr>
                <w:rFonts w:ascii="Arial" w:hAnsi="Arial" w:cs="Arial"/>
                <w:b/>
                <w:sz w:val="20"/>
                <w:szCs w:val="20"/>
              </w:rPr>
            </w:pPr>
            <w:r>
              <w:rPr>
                <w:rFonts w:ascii="Arial" w:hAnsi="Arial" w:cs="Arial"/>
                <w:b/>
                <w:sz w:val="20"/>
                <w:szCs w:val="20"/>
              </w:rPr>
              <w:t>88</w:t>
            </w:r>
          </w:p>
        </w:tc>
        <w:tc>
          <w:tcPr>
            <w:tcW w:w="2092" w:type="dxa"/>
            <w:vAlign w:val="center"/>
          </w:tcPr>
          <w:p w14:paraId="54CC3BBF" w14:textId="1C365547" w:rsidR="00010940" w:rsidRPr="00530F7D" w:rsidRDefault="00D20012" w:rsidP="00010940">
            <w:pPr>
              <w:tabs>
                <w:tab w:val="left" w:pos="3405"/>
              </w:tabs>
              <w:jc w:val="center"/>
              <w:rPr>
                <w:rFonts w:ascii="Arial" w:hAnsi="Arial" w:cs="Arial"/>
                <w:b/>
                <w:sz w:val="20"/>
                <w:szCs w:val="20"/>
              </w:rPr>
            </w:pPr>
            <w:r>
              <w:rPr>
                <w:rFonts w:ascii="Arial" w:hAnsi="Arial" w:cs="Arial"/>
                <w:b/>
                <w:sz w:val="20"/>
                <w:szCs w:val="20"/>
              </w:rPr>
              <w:t>86</w:t>
            </w:r>
          </w:p>
        </w:tc>
      </w:tr>
      <w:tr w:rsidR="00F23905" w14:paraId="2B32CE0C" w14:textId="77777777" w:rsidTr="00010940">
        <w:tc>
          <w:tcPr>
            <w:tcW w:w="1980" w:type="dxa"/>
            <w:vAlign w:val="center"/>
          </w:tcPr>
          <w:p w14:paraId="3411AB50" w14:textId="77777777" w:rsidR="00F23905" w:rsidRDefault="00F23905" w:rsidP="00FB4688">
            <w:pPr>
              <w:tabs>
                <w:tab w:val="left" w:pos="3405"/>
              </w:tabs>
              <w:rPr>
                <w:rFonts w:ascii="Arial" w:hAnsi="Arial" w:cs="Arial"/>
                <w:b/>
                <w:sz w:val="20"/>
                <w:szCs w:val="20"/>
              </w:rPr>
            </w:pPr>
            <w:r>
              <w:rPr>
                <w:rFonts w:ascii="Arial" w:hAnsi="Arial" w:cs="Arial"/>
                <w:b/>
                <w:sz w:val="20"/>
                <w:szCs w:val="20"/>
              </w:rPr>
              <w:t>Primary 2</w:t>
            </w:r>
          </w:p>
          <w:p w14:paraId="50566979" w14:textId="2FE30A5F" w:rsidR="00F23905" w:rsidRPr="00F23905" w:rsidRDefault="00F23905" w:rsidP="00FB4688">
            <w:pPr>
              <w:tabs>
                <w:tab w:val="left" w:pos="3405"/>
              </w:tabs>
              <w:rPr>
                <w:rFonts w:ascii="Arial" w:hAnsi="Arial" w:cs="Arial"/>
                <w:b/>
                <w:sz w:val="20"/>
                <w:szCs w:val="20"/>
                <w:vertAlign w:val="subscript"/>
              </w:rPr>
            </w:pPr>
          </w:p>
        </w:tc>
        <w:tc>
          <w:tcPr>
            <w:tcW w:w="2126" w:type="dxa"/>
            <w:vAlign w:val="center"/>
          </w:tcPr>
          <w:p w14:paraId="1E191AFE" w14:textId="4DD81734" w:rsidR="00F23905" w:rsidRPr="00530F7D" w:rsidRDefault="00530F7D" w:rsidP="00010940">
            <w:pPr>
              <w:tabs>
                <w:tab w:val="left" w:pos="3405"/>
              </w:tabs>
              <w:jc w:val="center"/>
              <w:rPr>
                <w:rFonts w:ascii="Arial" w:hAnsi="Arial" w:cs="Arial"/>
                <w:b/>
                <w:sz w:val="20"/>
                <w:szCs w:val="20"/>
              </w:rPr>
            </w:pPr>
            <w:r w:rsidRPr="00530F7D">
              <w:rPr>
                <w:rFonts w:ascii="Arial" w:hAnsi="Arial" w:cs="Arial"/>
                <w:b/>
                <w:sz w:val="20"/>
                <w:szCs w:val="20"/>
              </w:rPr>
              <w:t>9</w:t>
            </w:r>
            <w:r w:rsidR="009972C6">
              <w:rPr>
                <w:rFonts w:ascii="Arial" w:hAnsi="Arial" w:cs="Arial"/>
                <w:b/>
                <w:sz w:val="20"/>
                <w:szCs w:val="20"/>
              </w:rPr>
              <w:t>5</w:t>
            </w:r>
          </w:p>
        </w:tc>
        <w:tc>
          <w:tcPr>
            <w:tcW w:w="2167" w:type="dxa"/>
            <w:vAlign w:val="center"/>
          </w:tcPr>
          <w:p w14:paraId="442D3DC4" w14:textId="558B193D" w:rsidR="00F23905" w:rsidRPr="00530F7D" w:rsidRDefault="00F57198" w:rsidP="00010940">
            <w:pPr>
              <w:tabs>
                <w:tab w:val="left" w:pos="3405"/>
              </w:tabs>
              <w:jc w:val="center"/>
              <w:rPr>
                <w:rFonts w:ascii="Arial" w:hAnsi="Arial" w:cs="Arial"/>
                <w:b/>
                <w:sz w:val="20"/>
                <w:szCs w:val="20"/>
              </w:rPr>
            </w:pPr>
            <w:r w:rsidRPr="00530F7D">
              <w:rPr>
                <w:rFonts w:ascii="Arial" w:hAnsi="Arial" w:cs="Arial"/>
                <w:b/>
                <w:sz w:val="20"/>
                <w:szCs w:val="20"/>
              </w:rPr>
              <w:t>8</w:t>
            </w:r>
            <w:r w:rsidR="009972C6">
              <w:rPr>
                <w:rFonts w:ascii="Arial" w:hAnsi="Arial" w:cs="Arial"/>
                <w:b/>
                <w:sz w:val="20"/>
                <w:szCs w:val="20"/>
              </w:rPr>
              <w:t>8</w:t>
            </w:r>
          </w:p>
        </w:tc>
        <w:tc>
          <w:tcPr>
            <w:tcW w:w="2091" w:type="dxa"/>
            <w:vAlign w:val="center"/>
          </w:tcPr>
          <w:p w14:paraId="16A76A96" w14:textId="216576FD" w:rsidR="00F23905" w:rsidRPr="00530F7D" w:rsidRDefault="009972C6" w:rsidP="00010940">
            <w:pPr>
              <w:tabs>
                <w:tab w:val="left" w:pos="3405"/>
              </w:tabs>
              <w:jc w:val="center"/>
              <w:rPr>
                <w:rFonts w:ascii="Arial" w:hAnsi="Arial" w:cs="Arial"/>
                <w:b/>
                <w:sz w:val="20"/>
                <w:szCs w:val="20"/>
              </w:rPr>
            </w:pPr>
            <w:r>
              <w:rPr>
                <w:rFonts w:ascii="Arial" w:hAnsi="Arial" w:cs="Arial"/>
                <w:b/>
                <w:sz w:val="20"/>
                <w:szCs w:val="20"/>
              </w:rPr>
              <w:t>93</w:t>
            </w:r>
          </w:p>
        </w:tc>
        <w:tc>
          <w:tcPr>
            <w:tcW w:w="2092" w:type="dxa"/>
            <w:vAlign w:val="center"/>
          </w:tcPr>
          <w:p w14:paraId="2FB0C2ED" w14:textId="43454DA4" w:rsidR="00F23905" w:rsidRPr="00530F7D" w:rsidRDefault="009972C6" w:rsidP="00CD2B34">
            <w:pPr>
              <w:tabs>
                <w:tab w:val="left" w:pos="3405"/>
              </w:tabs>
              <w:jc w:val="center"/>
              <w:rPr>
                <w:rFonts w:ascii="Arial" w:hAnsi="Arial" w:cs="Arial"/>
                <w:b/>
                <w:sz w:val="20"/>
                <w:szCs w:val="20"/>
              </w:rPr>
            </w:pPr>
            <w:r>
              <w:rPr>
                <w:rFonts w:ascii="Arial" w:hAnsi="Arial" w:cs="Arial"/>
                <w:b/>
                <w:sz w:val="20"/>
                <w:szCs w:val="20"/>
              </w:rPr>
              <w:t>93</w:t>
            </w:r>
          </w:p>
        </w:tc>
      </w:tr>
      <w:tr w:rsidR="00F23905" w14:paraId="2DC761A3" w14:textId="77777777" w:rsidTr="00010940">
        <w:tc>
          <w:tcPr>
            <w:tcW w:w="1980" w:type="dxa"/>
            <w:vAlign w:val="center"/>
          </w:tcPr>
          <w:p w14:paraId="15116B78" w14:textId="77777777" w:rsidR="00F23905" w:rsidRDefault="00F23905" w:rsidP="00FB4688">
            <w:pPr>
              <w:tabs>
                <w:tab w:val="left" w:pos="3405"/>
              </w:tabs>
              <w:rPr>
                <w:rFonts w:ascii="Arial" w:hAnsi="Arial" w:cs="Arial"/>
                <w:b/>
                <w:sz w:val="20"/>
                <w:szCs w:val="20"/>
              </w:rPr>
            </w:pPr>
            <w:r>
              <w:rPr>
                <w:rFonts w:ascii="Arial" w:hAnsi="Arial" w:cs="Arial"/>
                <w:b/>
                <w:sz w:val="20"/>
                <w:szCs w:val="20"/>
              </w:rPr>
              <w:t>Primary 3</w:t>
            </w:r>
          </w:p>
          <w:p w14:paraId="7DFE8E28" w14:textId="27B2E53F" w:rsidR="00F23905" w:rsidRDefault="00F23905" w:rsidP="00FB4688">
            <w:pPr>
              <w:tabs>
                <w:tab w:val="left" w:pos="3405"/>
              </w:tabs>
              <w:rPr>
                <w:rFonts w:ascii="Arial" w:hAnsi="Arial" w:cs="Arial"/>
                <w:b/>
                <w:sz w:val="20"/>
                <w:szCs w:val="20"/>
              </w:rPr>
            </w:pPr>
          </w:p>
        </w:tc>
        <w:tc>
          <w:tcPr>
            <w:tcW w:w="2126" w:type="dxa"/>
            <w:vAlign w:val="center"/>
          </w:tcPr>
          <w:p w14:paraId="29A08A2C" w14:textId="4C414D55" w:rsidR="00F23905" w:rsidRPr="00530F7D" w:rsidRDefault="009A1F43" w:rsidP="00010940">
            <w:pPr>
              <w:tabs>
                <w:tab w:val="left" w:pos="3405"/>
              </w:tabs>
              <w:jc w:val="center"/>
              <w:rPr>
                <w:rFonts w:ascii="Arial" w:hAnsi="Arial" w:cs="Arial"/>
                <w:b/>
                <w:sz w:val="20"/>
                <w:szCs w:val="20"/>
              </w:rPr>
            </w:pPr>
            <w:r w:rsidRPr="00530F7D">
              <w:rPr>
                <w:rFonts w:ascii="Arial" w:hAnsi="Arial" w:cs="Arial"/>
                <w:b/>
                <w:sz w:val="20"/>
                <w:szCs w:val="20"/>
              </w:rPr>
              <w:t>9</w:t>
            </w:r>
            <w:r w:rsidR="003A15D0">
              <w:rPr>
                <w:rFonts w:ascii="Arial" w:hAnsi="Arial" w:cs="Arial"/>
                <w:b/>
                <w:sz w:val="20"/>
                <w:szCs w:val="20"/>
              </w:rPr>
              <w:t>8</w:t>
            </w:r>
          </w:p>
        </w:tc>
        <w:tc>
          <w:tcPr>
            <w:tcW w:w="2167" w:type="dxa"/>
            <w:vAlign w:val="center"/>
          </w:tcPr>
          <w:p w14:paraId="0EE1745B" w14:textId="6A0618A2" w:rsidR="00F23905" w:rsidRPr="00530F7D" w:rsidRDefault="003A15D0" w:rsidP="00010940">
            <w:pPr>
              <w:tabs>
                <w:tab w:val="left" w:pos="3405"/>
              </w:tabs>
              <w:jc w:val="center"/>
              <w:rPr>
                <w:rFonts w:ascii="Arial" w:hAnsi="Arial" w:cs="Arial"/>
                <w:b/>
                <w:sz w:val="20"/>
                <w:szCs w:val="20"/>
              </w:rPr>
            </w:pPr>
            <w:r>
              <w:rPr>
                <w:rFonts w:ascii="Arial" w:hAnsi="Arial" w:cs="Arial"/>
                <w:b/>
                <w:sz w:val="20"/>
                <w:szCs w:val="20"/>
              </w:rPr>
              <w:t>90</w:t>
            </w:r>
          </w:p>
        </w:tc>
        <w:tc>
          <w:tcPr>
            <w:tcW w:w="2091" w:type="dxa"/>
            <w:vAlign w:val="center"/>
          </w:tcPr>
          <w:p w14:paraId="7A398DA3" w14:textId="25377E2F" w:rsidR="00F23905" w:rsidRPr="00530F7D" w:rsidRDefault="00855258" w:rsidP="00010940">
            <w:pPr>
              <w:tabs>
                <w:tab w:val="left" w:pos="3405"/>
              </w:tabs>
              <w:jc w:val="center"/>
              <w:rPr>
                <w:rFonts w:ascii="Arial" w:hAnsi="Arial" w:cs="Arial"/>
                <w:b/>
                <w:sz w:val="20"/>
                <w:szCs w:val="20"/>
              </w:rPr>
            </w:pPr>
            <w:r w:rsidRPr="00530F7D">
              <w:rPr>
                <w:rFonts w:ascii="Arial" w:hAnsi="Arial" w:cs="Arial"/>
                <w:b/>
                <w:sz w:val="20"/>
                <w:szCs w:val="20"/>
              </w:rPr>
              <w:t>9</w:t>
            </w:r>
            <w:r w:rsidR="003A15D0">
              <w:rPr>
                <w:rFonts w:ascii="Arial" w:hAnsi="Arial" w:cs="Arial"/>
                <w:b/>
                <w:sz w:val="20"/>
                <w:szCs w:val="20"/>
              </w:rPr>
              <w:t>8</w:t>
            </w:r>
          </w:p>
        </w:tc>
        <w:tc>
          <w:tcPr>
            <w:tcW w:w="2092" w:type="dxa"/>
            <w:vAlign w:val="center"/>
          </w:tcPr>
          <w:p w14:paraId="0CFBAA77" w14:textId="23354E5A" w:rsidR="00F23905" w:rsidRPr="00530F7D" w:rsidRDefault="00FA3E2D" w:rsidP="00010940">
            <w:pPr>
              <w:tabs>
                <w:tab w:val="left" w:pos="3405"/>
              </w:tabs>
              <w:jc w:val="center"/>
              <w:rPr>
                <w:rFonts w:ascii="Arial" w:hAnsi="Arial" w:cs="Arial"/>
                <w:b/>
                <w:sz w:val="20"/>
                <w:szCs w:val="20"/>
              </w:rPr>
            </w:pPr>
            <w:r w:rsidRPr="00530F7D">
              <w:rPr>
                <w:rFonts w:ascii="Arial" w:hAnsi="Arial" w:cs="Arial"/>
                <w:b/>
                <w:sz w:val="20"/>
                <w:szCs w:val="20"/>
              </w:rPr>
              <w:t>9</w:t>
            </w:r>
            <w:r w:rsidR="00530F7D" w:rsidRPr="00530F7D">
              <w:rPr>
                <w:rFonts w:ascii="Arial" w:hAnsi="Arial" w:cs="Arial"/>
                <w:b/>
                <w:sz w:val="20"/>
                <w:szCs w:val="20"/>
              </w:rPr>
              <w:t>0</w:t>
            </w:r>
          </w:p>
        </w:tc>
      </w:tr>
      <w:tr w:rsidR="00010940" w14:paraId="7D0A4D61" w14:textId="77777777" w:rsidTr="0053047D">
        <w:tc>
          <w:tcPr>
            <w:tcW w:w="1980" w:type="dxa"/>
            <w:vAlign w:val="center"/>
          </w:tcPr>
          <w:p w14:paraId="00F4B708" w14:textId="77777777" w:rsidR="00010940" w:rsidRPr="001C602A" w:rsidRDefault="00010940" w:rsidP="00FB4688">
            <w:pPr>
              <w:tabs>
                <w:tab w:val="left" w:pos="3405"/>
              </w:tabs>
              <w:rPr>
                <w:rFonts w:ascii="Arial" w:hAnsi="Arial" w:cs="Arial"/>
                <w:b/>
                <w:sz w:val="20"/>
                <w:szCs w:val="20"/>
              </w:rPr>
            </w:pPr>
            <w:r w:rsidRPr="001C602A">
              <w:rPr>
                <w:rFonts w:ascii="Arial" w:hAnsi="Arial" w:cs="Arial"/>
                <w:b/>
                <w:sz w:val="20"/>
                <w:szCs w:val="20"/>
              </w:rPr>
              <w:t>Primary 4</w:t>
            </w:r>
          </w:p>
          <w:p w14:paraId="471E68CD" w14:textId="017A6BA3" w:rsidR="00010940" w:rsidRPr="006F4267" w:rsidRDefault="00010940" w:rsidP="00FB4688">
            <w:pPr>
              <w:tabs>
                <w:tab w:val="left" w:pos="3405"/>
              </w:tabs>
              <w:rPr>
                <w:rFonts w:ascii="Arial" w:hAnsi="Arial" w:cs="Arial"/>
                <w:sz w:val="20"/>
                <w:szCs w:val="20"/>
                <w:highlight w:val="yellow"/>
              </w:rPr>
            </w:pPr>
            <w:r w:rsidRPr="001C602A">
              <w:rPr>
                <w:rFonts w:ascii="Arial" w:hAnsi="Arial" w:cs="Arial"/>
                <w:sz w:val="20"/>
                <w:szCs w:val="20"/>
              </w:rPr>
              <w:t>(CFE 1</w:t>
            </w:r>
            <w:r w:rsidRPr="001C602A">
              <w:rPr>
                <w:rFonts w:ascii="Arial" w:hAnsi="Arial" w:cs="Arial"/>
                <w:sz w:val="20"/>
                <w:szCs w:val="20"/>
                <w:vertAlign w:val="superscript"/>
              </w:rPr>
              <w:t>st</w:t>
            </w:r>
            <w:r w:rsidRPr="001C602A">
              <w:rPr>
                <w:rFonts w:ascii="Arial" w:hAnsi="Arial" w:cs="Arial"/>
                <w:sz w:val="20"/>
                <w:szCs w:val="20"/>
              </w:rPr>
              <w:t xml:space="preserve"> Level)</w:t>
            </w:r>
          </w:p>
        </w:tc>
        <w:tc>
          <w:tcPr>
            <w:tcW w:w="2126" w:type="dxa"/>
            <w:vAlign w:val="center"/>
          </w:tcPr>
          <w:p w14:paraId="74A75178" w14:textId="3A6B94D7" w:rsidR="00010940" w:rsidRPr="00530F7D" w:rsidRDefault="00530F7D" w:rsidP="00010940">
            <w:pPr>
              <w:tabs>
                <w:tab w:val="left" w:pos="3405"/>
              </w:tabs>
              <w:jc w:val="center"/>
              <w:rPr>
                <w:rFonts w:ascii="Arial" w:hAnsi="Arial" w:cs="Arial"/>
                <w:b/>
                <w:sz w:val="20"/>
                <w:szCs w:val="20"/>
              </w:rPr>
            </w:pPr>
            <w:r w:rsidRPr="00530F7D">
              <w:rPr>
                <w:rFonts w:ascii="Arial" w:hAnsi="Arial" w:cs="Arial"/>
                <w:b/>
                <w:sz w:val="20"/>
                <w:szCs w:val="20"/>
              </w:rPr>
              <w:t>9</w:t>
            </w:r>
            <w:r w:rsidR="003A15D0">
              <w:rPr>
                <w:rFonts w:ascii="Arial" w:hAnsi="Arial" w:cs="Arial"/>
                <w:b/>
                <w:sz w:val="20"/>
                <w:szCs w:val="20"/>
              </w:rPr>
              <w:t>0</w:t>
            </w:r>
          </w:p>
        </w:tc>
        <w:tc>
          <w:tcPr>
            <w:tcW w:w="2167" w:type="dxa"/>
            <w:shd w:val="clear" w:color="auto" w:fill="auto"/>
            <w:vAlign w:val="center"/>
          </w:tcPr>
          <w:p w14:paraId="51ED5B75" w14:textId="5EA9BAED" w:rsidR="00F23905" w:rsidRPr="00530F7D" w:rsidRDefault="00E57D03" w:rsidP="00F23905">
            <w:pPr>
              <w:tabs>
                <w:tab w:val="left" w:pos="3405"/>
              </w:tabs>
              <w:jc w:val="center"/>
              <w:rPr>
                <w:rFonts w:ascii="Arial" w:hAnsi="Arial" w:cs="Arial"/>
                <w:b/>
                <w:sz w:val="20"/>
                <w:szCs w:val="20"/>
              </w:rPr>
            </w:pPr>
            <w:r w:rsidRPr="00530F7D">
              <w:rPr>
                <w:rFonts w:ascii="Arial" w:hAnsi="Arial" w:cs="Arial"/>
                <w:b/>
                <w:sz w:val="20"/>
                <w:szCs w:val="20"/>
              </w:rPr>
              <w:t>8</w:t>
            </w:r>
            <w:r w:rsidR="003A15D0">
              <w:rPr>
                <w:rFonts w:ascii="Arial" w:hAnsi="Arial" w:cs="Arial"/>
                <w:b/>
                <w:sz w:val="20"/>
                <w:szCs w:val="20"/>
              </w:rPr>
              <w:t>6</w:t>
            </w:r>
          </w:p>
        </w:tc>
        <w:tc>
          <w:tcPr>
            <w:tcW w:w="2091" w:type="dxa"/>
            <w:vAlign w:val="center"/>
          </w:tcPr>
          <w:p w14:paraId="19DA82E1" w14:textId="1225705A" w:rsidR="00010940" w:rsidRPr="00530F7D" w:rsidRDefault="00855258" w:rsidP="00010940">
            <w:pPr>
              <w:tabs>
                <w:tab w:val="left" w:pos="3405"/>
              </w:tabs>
              <w:jc w:val="center"/>
              <w:rPr>
                <w:rFonts w:ascii="Arial" w:hAnsi="Arial" w:cs="Arial"/>
                <w:b/>
                <w:sz w:val="20"/>
                <w:szCs w:val="20"/>
              </w:rPr>
            </w:pPr>
            <w:r w:rsidRPr="00530F7D">
              <w:rPr>
                <w:rFonts w:ascii="Arial" w:hAnsi="Arial" w:cs="Arial"/>
                <w:b/>
                <w:sz w:val="20"/>
                <w:szCs w:val="20"/>
              </w:rPr>
              <w:t>9</w:t>
            </w:r>
            <w:r w:rsidR="003A15D0">
              <w:rPr>
                <w:rFonts w:ascii="Arial" w:hAnsi="Arial" w:cs="Arial"/>
                <w:b/>
                <w:sz w:val="20"/>
                <w:szCs w:val="20"/>
              </w:rPr>
              <w:t>0</w:t>
            </w:r>
          </w:p>
        </w:tc>
        <w:tc>
          <w:tcPr>
            <w:tcW w:w="2092" w:type="dxa"/>
            <w:vAlign w:val="center"/>
          </w:tcPr>
          <w:p w14:paraId="6EDBB060" w14:textId="7744CEE1" w:rsidR="00010940" w:rsidRPr="00530F7D" w:rsidRDefault="00530F7D" w:rsidP="00010940">
            <w:pPr>
              <w:tabs>
                <w:tab w:val="left" w:pos="3405"/>
              </w:tabs>
              <w:jc w:val="center"/>
              <w:rPr>
                <w:rFonts w:ascii="Arial" w:hAnsi="Arial" w:cs="Arial"/>
                <w:b/>
                <w:sz w:val="20"/>
                <w:szCs w:val="20"/>
              </w:rPr>
            </w:pPr>
            <w:r w:rsidRPr="00530F7D">
              <w:rPr>
                <w:rFonts w:ascii="Arial" w:hAnsi="Arial" w:cs="Arial"/>
                <w:b/>
                <w:sz w:val="20"/>
                <w:szCs w:val="20"/>
              </w:rPr>
              <w:t>90</w:t>
            </w:r>
          </w:p>
        </w:tc>
      </w:tr>
      <w:tr w:rsidR="00F23905" w14:paraId="2002E2D7" w14:textId="77777777" w:rsidTr="0053047D">
        <w:tc>
          <w:tcPr>
            <w:tcW w:w="1980" w:type="dxa"/>
            <w:vAlign w:val="center"/>
          </w:tcPr>
          <w:p w14:paraId="54D1FF4B" w14:textId="77777777" w:rsidR="00F23905" w:rsidRDefault="00F23905" w:rsidP="00FB4688">
            <w:pPr>
              <w:tabs>
                <w:tab w:val="left" w:pos="3405"/>
              </w:tabs>
              <w:rPr>
                <w:rFonts w:ascii="Arial" w:hAnsi="Arial" w:cs="Arial"/>
                <w:b/>
                <w:sz w:val="20"/>
                <w:szCs w:val="20"/>
              </w:rPr>
            </w:pPr>
            <w:r>
              <w:rPr>
                <w:rFonts w:ascii="Arial" w:hAnsi="Arial" w:cs="Arial"/>
                <w:b/>
                <w:sz w:val="20"/>
                <w:szCs w:val="20"/>
              </w:rPr>
              <w:t>Primary 5</w:t>
            </w:r>
          </w:p>
          <w:p w14:paraId="1A1A5BE6" w14:textId="24C280C0" w:rsidR="00F23905" w:rsidRPr="00010940" w:rsidRDefault="00F23905" w:rsidP="00FB4688">
            <w:pPr>
              <w:tabs>
                <w:tab w:val="left" w:pos="3405"/>
              </w:tabs>
              <w:rPr>
                <w:rFonts w:ascii="Arial" w:hAnsi="Arial" w:cs="Arial"/>
                <w:b/>
                <w:sz w:val="20"/>
                <w:szCs w:val="20"/>
              </w:rPr>
            </w:pPr>
          </w:p>
        </w:tc>
        <w:tc>
          <w:tcPr>
            <w:tcW w:w="2126" w:type="dxa"/>
            <w:vAlign w:val="center"/>
          </w:tcPr>
          <w:p w14:paraId="00443C5B" w14:textId="4C9DF270" w:rsidR="00F23905" w:rsidRPr="00530F7D" w:rsidRDefault="00450314" w:rsidP="00010940">
            <w:pPr>
              <w:tabs>
                <w:tab w:val="left" w:pos="3405"/>
              </w:tabs>
              <w:jc w:val="center"/>
              <w:rPr>
                <w:rFonts w:ascii="Arial" w:hAnsi="Arial" w:cs="Arial"/>
                <w:b/>
                <w:sz w:val="20"/>
                <w:szCs w:val="20"/>
              </w:rPr>
            </w:pPr>
            <w:r>
              <w:rPr>
                <w:rFonts w:ascii="Arial" w:hAnsi="Arial" w:cs="Arial"/>
                <w:b/>
                <w:sz w:val="20"/>
                <w:szCs w:val="20"/>
              </w:rPr>
              <w:t>90</w:t>
            </w:r>
          </w:p>
        </w:tc>
        <w:tc>
          <w:tcPr>
            <w:tcW w:w="2167" w:type="dxa"/>
            <w:shd w:val="clear" w:color="auto" w:fill="auto"/>
            <w:vAlign w:val="center"/>
          </w:tcPr>
          <w:p w14:paraId="54CC3291" w14:textId="2F5B4929" w:rsidR="00F23905" w:rsidRPr="00530F7D" w:rsidRDefault="00855258" w:rsidP="00F23905">
            <w:pPr>
              <w:tabs>
                <w:tab w:val="left" w:pos="3405"/>
              </w:tabs>
              <w:jc w:val="center"/>
              <w:rPr>
                <w:rFonts w:ascii="Arial" w:hAnsi="Arial" w:cs="Arial"/>
                <w:b/>
                <w:sz w:val="20"/>
                <w:szCs w:val="20"/>
              </w:rPr>
            </w:pPr>
            <w:r w:rsidRPr="00530F7D">
              <w:rPr>
                <w:rFonts w:ascii="Arial" w:hAnsi="Arial" w:cs="Arial"/>
                <w:b/>
                <w:sz w:val="20"/>
                <w:szCs w:val="20"/>
              </w:rPr>
              <w:t>8</w:t>
            </w:r>
            <w:r w:rsidR="00450314">
              <w:rPr>
                <w:rFonts w:ascii="Arial" w:hAnsi="Arial" w:cs="Arial"/>
                <w:b/>
                <w:sz w:val="20"/>
                <w:szCs w:val="20"/>
              </w:rPr>
              <w:t>7</w:t>
            </w:r>
          </w:p>
        </w:tc>
        <w:tc>
          <w:tcPr>
            <w:tcW w:w="2091" w:type="dxa"/>
            <w:vAlign w:val="center"/>
          </w:tcPr>
          <w:p w14:paraId="38BCD7C5" w14:textId="4C0CE3B6" w:rsidR="00F23905" w:rsidRPr="00530F7D" w:rsidRDefault="00530F7D" w:rsidP="00010940">
            <w:pPr>
              <w:tabs>
                <w:tab w:val="left" w:pos="3405"/>
              </w:tabs>
              <w:jc w:val="center"/>
              <w:rPr>
                <w:rFonts w:ascii="Arial" w:hAnsi="Arial" w:cs="Arial"/>
                <w:b/>
                <w:sz w:val="20"/>
                <w:szCs w:val="20"/>
              </w:rPr>
            </w:pPr>
            <w:r w:rsidRPr="00530F7D">
              <w:rPr>
                <w:rFonts w:ascii="Arial" w:hAnsi="Arial" w:cs="Arial"/>
                <w:b/>
                <w:sz w:val="20"/>
                <w:szCs w:val="20"/>
              </w:rPr>
              <w:t>9</w:t>
            </w:r>
            <w:r w:rsidR="00450314">
              <w:rPr>
                <w:rFonts w:ascii="Arial" w:hAnsi="Arial" w:cs="Arial"/>
                <w:b/>
                <w:sz w:val="20"/>
                <w:szCs w:val="20"/>
              </w:rPr>
              <w:t>3</w:t>
            </w:r>
          </w:p>
        </w:tc>
        <w:tc>
          <w:tcPr>
            <w:tcW w:w="2092" w:type="dxa"/>
            <w:vAlign w:val="center"/>
          </w:tcPr>
          <w:p w14:paraId="3FAE626E" w14:textId="056CF729" w:rsidR="00F62F9F" w:rsidRPr="00530F7D" w:rsidRDefault="00530F7D" w:rsidP="00F62F9F">
            <w:pPr>
              <w:tabs>
                <w:tab w:val="left" w:pos="3405"/>
              </w:tabs>
              <w:jc w:val="center"/>
              <w:rPr>
                <w:rFonts w:ascii="Arial" w:hAnsi="Arial" w:cs="Arial"/>
                <w:b/>
                <w:sz w:val="20"/>
                <w:szCs w:val="20"/>
              </w:rPr>
            </w:pPr>
            <w:r w:rsidRPr="00530F7D">
              <w:rPr>
                <w:rFonts w:ascii="Arial" w:hAnsi="Arial" w:cs="Arial"/>
                <w:b/>
                <w:sz w:val="20"/>
                <w:szCs w:val="20"/>
              </w:rPr>
              <w:t>9</w:t>
            </w:r>
            <w:r w:rsidR="00450314">
              <w:rPr>
                <w:rFonts w:ascii="Arial" w:hAnsi="Arial" w:cs="Arial"/>
                <w:b/>
                <w:sz w:val="20"/>
                <w:szCs w:val="20"/>
              </w:rPr>
              <w:t>3</w:t>
            </w:r>
          </w:p>
        </w:tc>
      </w:tr>
      <w:tr w:rsidR="00F23905" w14:paraId="4B3E2E6E" w14:textId="77777777" w:rsidTr="0053047D">
        <w:tc>
          <w:tcPr>
            <w:tcW w:w="1980" w:type="dxa"/>
            <w:vAlign w:val="center"/>
          </w:tcPr>
          <w:p w14:paraId="6D7A1C0B" w14:textId="77777777" w:rsidR="00F23905" w:rsidRPr="00003FAD" w:rsidRDefault="00F23905" w:rsidP="00FB4688">
            <w:pPr>
              <w:tabs>
                <w:tab w:val="left" w:pos="3405"/>
              </w:tabs>
              <w:rPr>
                <w:rFonts w:ascii="Arial" w:hAnsi="Arial" w:cs="Arial"/>
                <w:b/>
                <w:sz w:val="20"/>
                <w:szCs w:val="20"/>
              </w:rPr>
            </w:pPr>
            <w:r w:rsidRPr="00003FAD">
              <w:rPr>
                <w:rFonts w:ascii="Arial" w:hAnsi="Arial" w:cs="Arial"/>
                <w:b/>
                <w:sz w:val="20"/>
                <w:szCs w:val="20"/>
              </w:rPr>
              <w:t>Primary 6</w:t>
            </w:r>
          </w:p>
          <w:p w14:paraId="21CCB550" w14:textId="3BCE1EA3" w:rsidR="00F23905" w:rsidRPr="00003FAD" w:rsidRDefault="00F23905" w:rsidP="00FB4688">
            <w:pPr>
              <w:tabs>
                <w:tab w:val="left" w:pos="3405"/>
              </w:tabs>
              <w:rPr>
                <w:rFonts w:ascii="Arial" w:hAnsi="Arial" w:cs="Arial"/>
                <w:b/>
                <w:sz w:val="20"/>
                <w:szCs w:val="20"/>
              </w:rPr>
            </w:pPr>
          </w:p>
        </w:tc>
        <w:tc>
          <w:tcPr>
            <w:tcW w:w="2126" w:type="dxa"/>
            <w:vAlign w:val="center"/>
          </w:tcPr>
          <w:p w14:paraId="45548C23" w14:textId="6133BA92" w:rsidR="00F23905" w:rsidRPr="00BF44EC" w:rsidRDefault="00BF44EC" w:rsidP="00010940">
            <w:pPr>
              <w:tabs>
                <w:tab w:val="left" w:pos="3405"/>
              </w:tabs>
              <w:jc w:val="center"/>
              <w:rPr>
                <w:rFonts w:ascii="Arial" w:hAnsi="Arial" w:cs="Arial"/>
                <w:b/>
                <w:sz w:val="20"/>
                <w:szCs w:val="20"/>
              </w:rPr>
            </w:pPr>
            <w:r w:rsidRPr="00BF44EC">
              <w:rPr>
                <w:rFonts w:ascii="Arial" w:hAnsi="Arial" w:cs="Arial"/>
                <w:b/>
                <w:sz w:val="20"/>
                <w:szCs w:val="20"/>
              </w:rPr>
              <w:t>9</w:t>
            </w:r>
            <w:r w:rsidR="00A431B2">
              <w:rPr>
                <w:rFonts w:ascii="Arial" w:hAnsi="Arial" w:cs="Arial"/>
                <w:b/>
                <w:sz w:val="20"/>
                <w:szCs w:val="20"/>
              </w:rPr>
              <w:t>4</w:t>
            </w:r>
          </w:p>
        </w:tc>
        <w:tc>
          <w:tcPr>
            <w:tcW w:w="2167" w:type="dxa"/>
            <w:shd w:val="clear" w:color="auto" w:fill="auto"/>
            <w:vAlign w:val="center"/>
          </w:tcPr>
          <w:p w14:paraId="5790FEE5" w14:textId="3FB90B6E" w:rsidR="00F23905" w:rsidRPr="00BF44EC" w:rsidRDefault="007124E2" w:rsidP="00F23905">
            <w:pPr>
              <w:tabs>
                <w:tab w:val="left" w:pos="3405"/>
              </w:tabs>
              <w:jc w:val="center"/>
              <w:rPr>
                <w:rFonts w:ascii="Arial" w:hAnsi="Arial" w:cs="Arial"/>
                <w:b/>
                <w:sz w:val="20"/>
                <w:szCs w:val="20"/>
              </w:rPr>
            </w:pPr>
            <w:r w:rsidRPr="00BF44EC">
              <w:rPr>
                <w:rFonts w:ascii="Arial" w:hAnsi="Arial" w:cs="Arial"/>
                <w:b/>
                <w:sz w:val="20"/>
                <w:szCs w:val="20"/>
              </w:rPr>
              <w:t>8</w:t>
            </w:r>
            <w:r w:rsidR="00A431B2">
              <w:rPr>
                <w:rFonts w:ascii="Arial" w:hAnsi="Arial" w:cs="Arial"/>
                <w:b/>
                <w:sz w:val="20"/>
                <w:szCs w:val="20"/>
              </w:rPr>
              <w:t>9</w:t>
            </w:r>
          </w:p>
        </w:tc>
        <w:tc>
          <w:tcPr>
            <w:tcW w:w="2091" w:type="dxa"/>
            <w:vAlign w:val="center"/>
          </w:tcPr>
          <w:p w14:paraId="708F6B68" w14:textId="7CD1A4D6" w:rsidR="00F23905" w:rsidRPr="00BF44EC" w:rsidRDefault="00BF44EC" w:rsidP="00010940">
            <w:pPr>
              <w:tabs>
                <w:tab w:val="left" w:pos="3405"/>
              </w:tabs>
              <w:jc w:val="center"/>
              <w:rPr>
                <w:rFonts w:ascii="Arial" w:hAnsi="Arial" w:cs="Arial"/>
                <w:b/>
                <w:sz w:val="20"/>
                <w:szCs w:val="20"/>
              </w:rPr>
            </w:pPr>
            <w:r w:rsidRPr="00BF44EC">
              <w:rPr>
                <w:rFonts w:ascii="Arial" w:hAnsi="Arial" w:cs="Arial"/>
                <w:b/>
                <w:sz w:val="20"/>
                <w:szCs w:val="20"/>
              </w:rPr>
              <w:t>94</w:t>
            </w:r>
          </w:p>
        </w:tc>
        <w:tc>
          <w:tcPr>
            <w:tcW w:w="2092" w:type="dxa"/>
            <w:vAlign w:val="center"/>
          </w:tcPr>
          <w:p w14:paraId="49187B47" w14:textId="41A694F1" w:rsidR="00F23905" w:rsidRPr="00BF44EC" w:rsidRDefault="00BF44EC" w:rsidP="00010940">
            <w:pPr>
              <w:tabs>
                <w:tab w:val="left" w:pos="3405"/>
              </w:tabs>
              <w:jc w:val="center"/>
              <w:rPr>
                <w:rFonts w:ascii="Arial" w:hAnsi="Arial" w:cs="Arial"/>
                <w:b/>
                <w:sz w:val="20"/>
                <w:szCs w:val="20"/>
              </w:rPr>
            </w:pPr>
            <w:r w:rsidRPr="00BF44EC">
              <w:rPr>
                <w:rFonts w:ascii="Arial" w:hAnsi="Arial" w:cs="Arial"/>
                <w:b/>
                <w:sz w:val="20"/>
                <w:szCs w:val="20"/>
              </w:rPr>
              <w:t>97</w:t>
            </w:r>
          </w:p>
        </w:tc>
      </w:tr>
      <w:tr w:rsidR="00010940" w:rsidRPr="00E57D03" w14:paraId="043FD6F5" w14:textId="77777777" w:rsidTr="0053047D">
        <w:tc>
          <w:tcPr>
            <w:tcW w:w="1980" w:type="dxa"/>
            <w:vAlign w:val="center"/>
          </w:tcPr>
          <w:p w14:paraId="0F4781D8" w14:textId="77777777" w:rsidR="00010940" w:rsidRPr="00C34342" w:rsidRDefault="00FB4688" w:rsidP="00FB4688">
            <w:pPr>
              <w:tabs>
                <w:tab w:val="left" w:pos="3405"/>
              </w:tabs>
              <w:rPr>
                <w:rFonts w:ascii="Arial" w:hAnsi="Arial" w:cs="Arial"/>
                <w:b/>
                <w:sz w:val="20"/>
                <w:szCs w:val="20"/>
              </w:rPr>
            </w:pPr>
            <w:r w:rsidRPr="00C34342">
              <w:rPr>
                <w:rFonts w:ascii="Arial" w:hAnsi="Arial" w:cs="Arial"/>
                <w:b/>
                <w:sz w:val="20"/>
                <w:szCs w:val="20"/>
              </w:rPr>
              <w:t>Primary 7</w:t>
            </w:r>
          </w:p>
          <w:p w14:paraId="454CFBD5" w14:textId="507FF773" w:rsidR="00010940" w:rsidRPr="00C34342" w:rsidRDefault="00010940" w:rsidP="00FB4688">
            <w:pPr>
              <w:tabs>
                <w:tab w:val="left" w:pos="3405"/>
              </w:tabs>
              <w:rPr>
                <w:rFonts w:ascii="Arial" w:hAnsi="Arial" w:cs="Arial"/>
                <w:b/>
                <w:sz w:val="20"/>
                <w:szCs w:val="20"/>
              </w:rPr>
            </w:pPr>
            <w:r w:rsidRPr="00C34342">
              <w:rPr>
                <w:rFonts w:ascii="Arial" w:hAnsi="Arial" w:cs="Arial"/>
                <w:b/>
                <w:sz w:val="20"/>
                <w:szCs w:val="20"/>
              </w:rPr>
              <w:t>(CFE 2</w:t>
            </w:r>
            <w:r w:rsidRPr="00C34342">
              <w:rPr>
                <w:rFonts w:ascii="Arial" w:hAnsi="Arial" w:cs="Arial"/>
                <w:b/>
                <w:sz w:val="20"/>
                <w:szCs w:val="20"/>
                <w:vertAlign w:val="superscript"/>
              </w:rPr>
              <w:t>nd</w:t>
            </w:r>
            <w:r w:rsidRPr="00C34342">
              <w:rPr>
                <w:rFonts w:ascii="Arial" w:hAnsi="Arial" w:cs="Arial"/>
                <w:b/>
                <w:sz w:val="20"/>
                <w:szCs w:val="20"/>
              </w:rPr>
              <w:t xml:space="preserve"> Level)</w:t>
            </w:r>
          </w:p>
        </w:tc>
        <w:tc>
          <w:tcPr>
            <w:tcW w:w="2126" w:type="dxa"/>
            <w:vAlign w:val="center"/>
          </w:tcPr>
          <w:p w14:paraId="3565F558" w14:textId="4FD17C2C" w:rsidR="00010940" w:rsidRPr="00BF44EC" w:rsidRDefault="001703FB" w:rsidP="00010940">
            <w:pPr>
              <w:tabs>
                <w:tab w:val="left" w:pos="3405"/>
              </w:tabs>
              <w:jc w:val="center"/>
              <w:rPr>
                <w:rFonts w:ascii="Arial" w:hAnsi="Arial" w:cs="Arial"/>
                <w:b/>
                <w:sz w:val="20"/>
                <w:szCs w:val="20"/>
              </w:rPr>
            </w:pPr>
            <w:r>
              <w:rPr>
                <w:rFonts w:ascii="Arial" w:hAnsi="Arial" w:cs="Arial"/>
                <w:b/>
                <w:sz w:val="20"/>
                <w:szCs w:val="20"/>
              </w:rPr>
              <w:t>91</w:t>
            </w:r>
          </w:p>
        </w:tc>
        <w:tc>
          <w:tcPr>
            <w:tcW w:w="2167" w:type="dxa"/>
            <w:shd w:val="clear" w:color="auto" w:fill="auto"/>
            <w:vAlign w:val="center"/>
          </w:tcPr>
          <w:p w14:paraId="2381F814" w14:textId="23E8E314" w:rsidR="00010940" w:rsidRPr="00BF44EC" w:rsidRDefault="001703FB" w:rsidP="00010940">
            <w:pPr>
              <w:tabs>
                <w:tab w:val="left" w:pos="3405"/>
              </w:tabs>
              <w:jc w:val="center"/>
              <w:rPr>
                <w:rFonts w:ascii="Arial" w:hAnsi="Arial" w:cs="Arial"/>
                <w:b/>
                <w:sz w:val="20"/>
                <w:szCs w:val="20"/>
              </w:rPr>
            </w:pPr>
            <w:r>
              <w:rPr>
                <w:rFonts w:ascii="Arial" w:hAnsi="Arial" w:cs="Arial"/>
                <w:b/>
                <w:sz w:val="20"/>
                <w:szCs w:val="20"/>
              </w:rPr>
              <w:t>91</w:t>
            </w:r>
          </w:p>
        </w:tc>
        <w:tc>
          <w:tcPr>
            <w:tcW w:w="2091" w:type="dxa"/>
            <w:vAlign w:val="center"/>
          </w:tcPr>
          <w:p w14:paraId="4C16D934" w14:textId="62CCD896" w:rsidR="00010940" w:rsidRPr="00BF44EC" w:rsidRDefault="00BF44EC" w:rsidP="00010940">
            <w:pPr>
              <w:tabs>
                <w:tab w:val="left" w:pos="3405"/>
              </w:tabs>
              <w:jc w:val="center"/>
              <w:rPr>
                <w:rFonts w:ascii="Arial" w:hAnsi="Arial" w:cs="Arial"/>
                <w:b/>
                <w:sz w:val="20"/>
                <w:szCs w:val="20"/>
              </w:rPr>
            </w:pPr>
            <w:r w:rsidRPr="00BF44EC">
              <w:rPr>
                <w:rFonts w:ascii="Arial" w:hAnsi="Arial" w:cs="Arial"/>
                <w:b/>
                <w:sz w:val="20"/>
                <w:szCs w:val="20"/>
              </w:rPr>
              <w:t>91</w:t>
            </w:r>
          </w:p>
        </w:tc>
        <w:tc>
          <w:tcPr>
            <w:tcW w:w="2092" w:type="dxa"/>
            <w:vAlign w:val="center"/>
          </w:tcPr>
          <w:p w14:paraId="239773BD" w14:textId="2FB07F44" w:rsidR="00010940" w:rsidRPr="00BF44EC" w:rsidRDefault="00BF44EC" w:rsidP="00010940">
            <w:pPr>
              <w:tabs>
                <w:tab w:val="left" w:pos="3405"/>
              </w:tabs>
              <w:jc w:val="center"/>
              <w:rPr>
                <w:rFonts w:ascii="Arial" w:hAnsi="Arial" w:cs="Arial"/>
                <w:b/>
                <w:sz w:val="20"/>
                <w:szCs w:val="20"/>
              </w:rPr>
            </w:pPr>
            <w:r w:rsidRPr="00BF44EC">
              <w:rPr>
                <w:rFonts w:ascii="Arial" w:hAnsi="Arial" w:cs="Arial"/>
                <w:b/>
                <w:sz w:val="20"/>
                <w:szCs w:val="20"/>
              </w:rPr>
              <w:t>8</w:t>
            </w:r>
            <w:r w:rsidR="001703FB">
              <w:rPr>
                <w:rFonts w:ascii="Arial" w:hAnsi="Arial" w:cs="Arial"/>
                <w:b/>
                <w:sz w:val="20"/>
                <w:szCs w:val="20"/>
              </w:rPr>
              <w:t>7</w:t>
            </w:r>
          </w:p>
        </w:tc>
      </w:tr>
    </w:tbl>
    <w:p w14:paraId="16B64F11" w14:textId="77777777" w:rsidR="0053047D" w:rsidRDefault="0053047D" w:rsidP="0053047D">
      <w:pPr>
        <w:rPr>
          <w:rFonts w:ascii="Arial" w:hAnsi="Arial" w:cs="Arial"/>
          <w:bCs/>
          <w:sz w:val="24"/>
          <w:szCs w:val="24"/>
        </w:rPr>
      </w:pPr>
    </w:p>
    <w:p w14:paraId="3E936039" w14:textId="77777777" w:rsidR="00614CB6" w:rsidRDefault="00614CB6" w:rsidP="0053047D">
      <w:pPr>
        <w:rPr>
          <w:rFonts w:ascii="Arial" w:hAnsi="Arial" w:cs="Arial"/>
          <w:bCs/>
          <w:sz w:val="24"/>
          <w:szCs w:val="24"/>
        </w:rPr>
      </w:pPr>
    </w:p>
    <w:p w14:paraId="2D6CAB02" w14:textId="77777777" w:rsidR="00614CB6" w:rsidRDefault="00614CB6" w:rsidP="0053047D">
      <w:pPr>
        <w:rPr>
          <w:rFonts w:ascii="Arial" w:hAnsi="Arial" w:cs="Arial"/>
          <w:bCs/>
          <w:sz w:val="24"/>
          <w:szCs w:val="24"/>
        </w:rPr>
      </w:pPr>
    </w:p>
    <w:p w14:paraId="5A5591E9" w14:textId="77777777" w:rsidR="00614CB6" w:rsidRPr="00E57D03" w:rsidRDefault="00614CB6" w:rsidP="0053047D">
      <w:pPr>
        <w:rPr>
          <w:rFonts w:ascii="Arial" w:hAnsi="Arial" w:cs="Arial"/>
          <w:bCs/>
          <w:sz w:val="24"/>
          <w:szCs w:val="24"/>
        </w:rPr>
      </w:pPr>
    </w:p>
    <w:tbl>
      <w:tblPr>
        <w:tblStyle w:val="TableGrid"/>
        <w:tblW w:w="0" w:type="auto"/>
        <w:tblLook w:val="04A0" w:firstRow="1" w:lastRow="0" w:firstColumn="1" w:lastColumn="0" w:noHBand="0" w:noVBand="1"/>
      </w:tblPr>
      <w:tblGrid>
        <w:gridCol w:w="10456"/>
      </w:tblGrid>
      <w:tr w:rsidR="00625CBE" w:rsidRPr="00E57D03" w14:paraId="690AADE3" w14:textId="77777777" w:rsidTr="00625CBE">
        <w:tc>
          <w:tcPr>
            <w:tcW w:w="10456" w:type="dxa"/>
          </w:tcPr>
          <w:p w14:paraId="48FD860A" w14:textId="7CAD454A" w:rsidR="00625CBE" w:rsidRPr="00E57D03" w:rsidRDefault="00625CBE" w:rsidP="0053047D">
            <w:pPr>
              <w:rPr>
                <w:rFonts w:cstheme="minorHAnsi"/>
                <w:bCs/>
              </w:rPr>
            </w:pPr>
            <w:r w:rsidRPr="00E57D03">
              <w:rPr>
                <w:rFonts w:cstheme="minorHAnsi"/>
                <w:bCs/>
              </w:rPr>
              <w:lastRenderedPageBreak/>
              <w:t>Continuous Professional Learning:</w:t>
            </w:r>
            <w:r w:rsidR="0078724F" w:rsidRPr="00E57D03">
              <w:rPr>
                <w:rFonts w:cstheme="minorHAnsi"/>
                <w:bCs/>
              </w:rPr>
              <w:t xml:space="preserve">  </w:t>
            </w:r>
          </w:p>
          <w:p w14:paraId="63BB8A55" w14:textId="560FDDF1" w:rsidR="00D136B6" w:rsidRPr="00E57D03" w:rsidRDefault="00625CBE" w:rsidP="00625CBE">
            <w:pPr>
              <w:tabs>
                <w:tab w:val="left" w:pos="3405"/>
              </w:tabs>
              <w:rPr>
                <w:rFonts w:cstheme="minorHAnsi"/>
                <w:bCs/>
              </w:rPr>
            </w:pPr>
            <w:r w:rsidRPr="00E57D03">
              <w:rPr>
                <w:rFonts w:cstheme="minorHAnsi"/>
                <w:bCs/>
              </w:rPr>
              <w:t>Over the past year, our staff members have undertaken a wide range of training and development</w:t>
            </w:r>
            <w:r w:rsidR="00F16991" w:rsidRPr="00E57D03">
              <w:rPr>
                <w:rFonts w:cstheme="minorHAnsi"/>
                <w:bCs/>
              </w:rPr>
              <w:t xml:space="preserve"> </w:t>
            </w:r>
            <w:r w:rsidRPr="00E57D03">
              <w:rPr>
                <w:rFonts w:cstheme="minorHAnsi"/>
                <w:bCs/>
              </w:rPr>
              <w:t>activities</w:t>
            </w:r>
            <w:r w:rsidR="00F16991" w:rsidRPr="00E57D03">
              <w:rPr>
                <w:rFonts w:cstheme="minorHAnsi"/>
                <w:bCs/>
              </w:rPr>
              <w:t xml:space="preserve"> to support their continued personal professional learning and the priorities within our school improvement plan. These have included the following:</w:t>
            </w:r>
          </w:p>
          <w:p w14:paraId="4DD72EE0" w14:textId="77777777" w:rsidR="00AF51B6" w:rsidRDefault="00AF51B6" w:rsidP="001C0B91">
            <w:pPr>
              <w:tabs>
                <w:tab w:val="left" w:pos="3405"/>
              </w:tabs>
              <w:rPr>
                <w:rFonts w:cstheme="minorHAnsi"/>
                <w:bCs/>
              </w:rPr>
            </w:pPr>
          </w:p>
          <w:p w14:paraId="5F8561E1" w14:textId="09DE9A22" w:rsidR="001C0B91" w:rsidRPr="00CD3BA6" w:rsidRDefault="001C0B91" w:rsidP="001C0B91">
            <w:pPr>
              <w:pStyle w:val="ListParagraph"/>
              <w:numPr>
                <w:ilvl w:val="0"/>
                <w:numId w:val="45"/>
              </w:numPr>
              <w:tabs>
                <w:tab w:val="left" w:pos="3405"/>
              </w:tabs>
              <w:rPr>
                <w:rFonts w:cstheme="minorHAnsi"/>
                <w:bCs/>
              </w:rPr>
            </w:pPr>
            <w:r w:rsidRPr="00CD3BA6">
              <w:rPr>
                <w:rFonts w:cstheme="minorHAnsi"/>
                <w:bCs/>
              </w:rPr>
              <w:t>We have continued to focus on the development of learning and teaching approaches. All teaching staff undertook professional learning related to promoting pupil engagement and participation in learning. This was delivered by Dundee City Council (DCC) Pedagogy Team.</w:t>
            </w:r>
          </w:p>
          <w:p w14:paraId="7851BB47" w14:textId="77777777" w:rsidR="00B226E2" w:rsidRPr="00CD3BA6" w:rsidRDefault="00B226E2" w:rsidP="00B226E2">
            <w:pPr>
              <w:pStyle w:val="ListParagraph"/>
              <w:tabs>
                <w:tab w:val="left" w:pos="3405"/>
              </w:tabs>
              <w:rPr>
                <w:rFonts w:cstheme="minorHAnsi"/>
                <w:bCs/>
              </w:rPr>
            </w:pPr>
          </w:p>
          <w:p w14:paraId="10941920" w14:textId="072C2288" w:rsidR="00B226E2" w:rsidRPr="00CD3BA6" w:rsidRDefault="00B226E2" w:rsidP="001C0B91">
            <w:pPr>
              <w:pStyle w:val="ListParagraph"/>
              <w:numPr>
                <w:ilvl w:val="0"/>
                <w:numId w:val="45"/>
              </w:numPr>
              <w:tabs>
                <w:tab w:val="left" w:pos="3405"/>
              </w:tabs>
              <w:rPr>
                <w:rFonts w:cstheme="minorHAnsi"/>
                <w:bCs/>
              </w:rPr>
            </w:pPr>
            <w:r w:rsidRPr="00CD3BA6">
              <w:rPr>
                <w:rFonts w:cstheme="minorHAnsi"/>
                <w:bCs/>
              </w:rPr>
              <w:t xml:space="preserve">All our teachers have visited other schools to observe </w:t>
            </w:r>
            <w:r w:rsidR="007E16FF" w:rsidRPr="00CD3BA6">
              <w:rPr>
                <w:rFonts w:cstheme="minorHAnsi"/>
                <w:bCs/>
              </w:rPr>
              <w:t>colleagues’</w:t>
            </w:r>
            <w:r w:rsidRPr="00CD3BA6">
              <w:rPr>
                <w:rFonts w:cstheme="minorHAnsi"/>
                <w:bCs/>
              </w:rPr>
              <w:t xml:space="preserve"> delivery of learning and teaching in their setting. Subsequent reflections undertaken and these have informed improvements to their own practice.</w:t>
            </w:r>
          </w:p>
          <w:p w14:paraId="1B0E7D4E" w14:textId="77777777" w:rsidR="008E2773" w:rsidRPr="00CD3BA6" w:rsidRDefault="008E2773" w:rsidP="008E2773">
            <w:pPr>
              <w:pStyle w:val="ListParagraph"/>
              <w:rPr>
                <w:rFonts w:cstheme="minorHAnsi"/>
                <w:bCs/>
              </w:rPr>
            </w:pPr>
          </w:p>
          <w:p w14:paraId="6E71B3E0" w14:textId="1BE5E7A2" w:rsidR="008E2773" w:rsidRPr="00CD3BA6" w:rsidRDefault="008E2773" w:rsidP="001C0B91">
            <w:pPr>
              <w:pStyle w:val="ListParagraph"/>
              <w:numPr>
                <w:ilvl w:val="0"/>
                <w:numId w:val="45"/>
              </w:numPr>
              <w:tabs>
                <w:tab w:val="left" w:pos="3405"/>
              </w:tabs>
              <w:rPr>
                <w:rFonts w:cstheme="minorHAnsi"/>
                <w:bCs/>
              </w:rPr>
            </w:pPr>
            <w:r w:rsidRPr="00CD3BA6">
              <w:rPr>
                <w:rFonts w:cstheme="minorHAnsi"/>
                <w:bCs/>
              </w:rPr>
              <w:t>Our teaching staff undertook professional learning related to developing out approaches to assessment within listening and talking. This involved sharing practice around assessment and agreeing standards of progress. This was delivered by DCC Pedagogy Team.</w:t>
            </w:r>
          </w:p>
          <w:p w14:paraId="3FA962C6" w14:textId="77777777" w:rsidR="00B226E2" w:rsidRPr="00CD3BA6" w:rsidRDefault="00B226E2" w:rsidP="00B226E2">
            <w:pPr>
              <w:pStyle w:val="ListParagraph"/>
              <w:tabs>
                <w:tab w:val="left" w:pos="3405"/>
              </w:tabs>
              <w:rPr>
                <w:rFonts w:cstheme="minorHAnsi"/>
                <w:bCs/>
              </w:rPr>
            </w:pPr>
          </w:p>
          <w:p w14:paraId="4821CCA6" w14:textId="4D8B0C7B" w:rsidR="001C0B91" w:rsidRPr="00CD3BA6" w:rsidRDefault="001C0B91" w:rsidP="001C0B91">
            <w:pPr>
              <w:pStyle w:val="ListParagraph"/>
              <w:numPr>
                <w:ilvl w:val="0"/>
                <w:numId w:val="45"/>
              </w:numPr>
              <w:tabs>
                <w:tab w:val="left" w:pos="3405"/>
              </w:tabs>
              <w:rPr>
                <w:rFonts w:cstheme="minorHAnsi"/>
                <w:bCs/>
              </w:rPr>
            </w:pPr>
            <w:r w:rsidRPr="00CD3BA6">
              <w:rPr>
                <w:rFonts w:cstheme="minorHAnsi"/>
                <w:bCs/>
              </w:rPr>
              <w:t>All staff were involved in a CLPL session that focussed on The Dundee Standard for Inclusive Practice and reflected on what is inclusive practice through professional reading and discussion. This was delivered by Denise Martin from Dundee Educational Psychology Service (DEPS).</w:t>
            </w:r>
          </w:p>
          <w:p w14:paraId="7A7A1AD8" w14:textId="77777777" w:rsidR="00D770D2" w:rsidRPr="00CD3BA6" w:rsidRDefault="00D770D2" w:rsidP="00D770D2">
            <w:pPr>
              <w:pStyle w:val="ListParagraph"/>
              <w:rPr>
                <w:rFonts w:cstheme="minorHAnsi"/>
                <w:bCs/>
              </w:rPr>
            </w:pPr>
          </w:p>
          <w:p w14:paraId="4BB85AA4" w14:textId="5DF77BA6" w:rsidR="00D770D2" w:rsidRPr="00CD3BA6" w:rsidRDefault="00D770D2" w:rsidP="001C0B91">
            <w:pPr>
              <w:pStyle w:val="ListParagraph"/>
              <w:numPr>
                <w:ilvl w:val="0"/>
                <w:numId w:val="45"/>
              </w:numPr>
              <w:tabs>
                <w:tab w:val="left" w:pos="3405"/>
              </w:tabs>
              <w:rPr>
                <w:rFonts w:cstheme="minorHAnsi"/>
                <w:bCs/>
              </w:rPr>
            </w:pPr>
            <w:r w:rsidRPr="00CD3BA6">
              <w:rPr>
                <w:rFonts w:cstheme="minorHAnsi"/>
                <w:bCs/>
              </w:rPr>
              <w:t xml:space="preserve">All teachers have visited other school settings to view and consider the learning environment and how we can learn from this to improve </w:t>
            </w:r>
            <w:r w:rsidR="00C41CC2" w:rsidRPr="00CD3BA6">
              <w:rPr>
                <w:rFonts w:cstheme="minorHAnsi"/>
                <w:bCs/>
              </w:rPr>
              <w:t xml:space="preserve">our </w:t>
            </w:r>
            <w:r w:rsidRPr="00CD3BA6">
              <w:rPr>
                <w:rFonts w:cstheme="minorHAnsi"/>
                <w:bCs/>
              </w:rPr>
              <w:t>learning environment at Blackness.</w:t>
            </w:r>
          </w:p>
          <w:p w14:paraId="3D10BD18" w14:textId="77777777" w:rsidR="00751C18" w:rsidRPr="00CD3BA6" w:rsidRDefault="00751C18" w:rsidP="00751C18">
            <w:pPr>
              <w:pStyle w:val="ListParagraph"/>
              <w:tabs>
                <w:tab w:val="left" w:pos="3405"/>
              </w:tabs>
              <w:rPr>
                <w:rFonts w:cstheme="minorHAnsi"/>
                <w:bCs/>
              </w:rPr>
            </w:pPr>
          </w:p>
          <w:p w14:paraId="6530C67A" w14:textId="448D99B0" w:rsidR="00AA5901" w:rsidRDefault="00AA5901" w:rsidP="001C0B91">
            <w:pPr>
              <w:pStyle w:val="ListParagraph"/>
              <w:numPr>
                <w:ilvl w:val="0"/>
                <w:numId w:val="45"/>
              </w:numPr>
              <w:tabs>
                <w:tab w:val="left" w:pos="3405"/>
              </w:tabs>
              <w:rPr>
                <w:rFonts w:cstheme="minorHAnsi"/>
                <w:bCs/>
              </w:rPr>
            </w:pPr>
            <w:r w:rsidRPr="00CD3BA6">
              <w:rPr>
                <w:rFonts w:cstheme="minorHAnsi"/>
                <w:bCs/>
              </w:rPr>
              <w:t xml:space="preserve">All teachers have engaged in training in the use of a Health and Wellbeing Tool that supports </w:t>
            </w:r>
            <w:r w:rsidR="00751C18" w:rsidRPr="00CD3BA6">
              <w:rPr>
                <w:rFonts w:cstheme="minorHAnsi"/>
                <w:bCs/>
              </w:rPr>
              <w:t>understanding of pupil wellbeing. This was delivered by DCC Health and Wellbeing Officer.</w:t>
            </w:r>
          </w:p>
          <w:p w14:paraId="352F949E" w14:textId="77777777" w:rsidR="00830A06" w:rsidRPr="00830A06" w:rsidRDefault="00830A06" w:rsidP="00830A06">
            <w:pPr>
              <w:pStyle w:val="ListParagraph"/>
              <w:rPr>
                <w:rFonts w:cstheme="minorHAnsi"/>
                <w:bCs/>
              </w:rPr>
            </w:pPr>
          </w:p>
          <w:p w14:paraId="215AD87A" w14:textId="71325ED8" w:rsidR="00830A06" w:rsidRPr="00CD3BA6" w:rsidRDefault="00830A06" w:rsidP="001C0B91">
            <w:pPr>
              <w:pStyle w:val="ListParagraph"/>
              <w:numPr>
                <w:ilvl w:val="0"/>
                <w:numId w:val="45"/>
              </w:numPr>
              <w:tabs>
                <w:tab w:val="left" w:pos="3405"/>
              </w:tabs>
              <w:rPr>
                <w:rFonts w:cstheme="minorHAnsi"/>
                <w:bCs/>
              </w:rPr>
            </w:pPr>
            <w:r>
              <w:rPr>
                <w:rFonts w:cstheme="minorHAnsi"/>
                <w:bCs/>
              </w:rPr>
              <w:t>All staff have completed a UNCRC e-learning module.</w:t>
            </w:r>
          </w:p>
          <w:p w14:paraId="103E96B6" w14:textId="77777777" w:rsidR="001C0B91" w:rsidRPr="00CD3BA6" w:rsidRDefault="001C0B91" w:rsidP="001C0B91">
            <w:pPr>
              <w:pStyle w:val="ListParagraph"/>
              <w:tabs>
                <w:tab w:val="left" w:pos="3405"/>
              </w:tabs>
              <w:rPr>
                <w:rFonts w:cstheme="minorHAnsi"/>
                <w:bCs/>
              </w:rPr>
            </w:pPr>
          </w:p>
          <w:p w14:paraId="32E257C8" w14:textId="6A5CB096" w:rsidR="00532C40" w:rsidRPr="00CD3BA6" w:rsidRDefault="00625CBE" w:rsidP="00751C18">
            <w:pPr>
              <w:pStyle w:val="ListParagraph"/>
              <w:numPr>
                <w:ilvl w:val="0"/>
                <w:numId w:val="17"/>
              </w:numPr>
              <w:tabs>
                <w:tab w:val="left" w:pos="3405"/>
              </w:tabs>
              <w:rPr>
                <w:rFonts w:cstheme="minorHAnsi"/>
                <w:bCs/>
              </w:rPr>
            </w:pPr>
            <w:r w:rsidRPr="00CD3BA6">
              <w:rPr>
                <w:rFonts w:cstheme="minorHAnsi"/>
                <w:bCs/>
              </w:rPr>
              <w:t>Moderation has taken place within school</w:t>
            </w:r>
            <w:r w:rsidR="00AF51B6" w:rsidRPr="00CD3BA6">
              <w:rPr>
                <w:rFonts w:cstheme="minorHAnsi"/>
                <w:bCs/>
              </w:rPr>
              <w:t xml:space="preserve"> </w:t>
            </w:r>
            <w:r w:rsidR="00DB0DC3" w:rsidRPr="00CD3BA6">
              <w:rPr>
                <w:rFonts w:cstheme="minorHAnsi"/>
                <w:bCs/>
              </w:rPr>
              <w:t>and</w:t>
            </w:r>
            <w:r w:rsidR="00AF51B6" w:rsidRPr="00CD3BA6">
              <w:rPr>
                <w:rFonts w:cstheme="minorHAnsi"/>
                <w:bCs/>
              </w:rPr>
              <w:t xml:space="preserve"> within our cluster</w:t>
            </w:r>
            <w:r w:rsidRPr="00CD3BA6">
              <w:rPr>
                <w:rFonts w:cstheme="minorHAnsi"/>
                <w:bCs/>
              </w:rPr>
              <w:t xml:space="preserve"> and this has focussed on </w:t>
            </w:r>
            <w:r w:rsidR="00074F91" w:rsidRPr="00CD3BA6">
              <w:rPr>
                <w:rFonts w:cstheme="minorHAnsi"/>
                <w:bCs/>
              </w:rPr>
              <w:t xml:space="preserve">developing shared understanding of expectations </w:t>
            </w:r>
            <w:r w:rsidR="00E05072" w:rsidRPr="00CD3BA6">
              <w:rPr>
                <w:rFonts w:cstheme="minorHAnsi"/>
                <w:bCs/>
              </w:rPr>
              <w:t>in teacher judgement of children’s progress.</w:t>
            </w:r>
            <w:r w:rsidR="00074F91" w:rsidRPr="00CD3BA6">
              <w:rPr>
                <w:rFonts w:cstheme="minorHAnsi"/>
                <w:bCs/>
              </w:rPr>
              <w:t xml:space="preserve"> We have also engaged the DCC Pedagogy Team in this process</w:t>
            </w:r>
            <w:r w:rsidR="00E05072" w:rsidRPr="00CD3BA6">
              <w:rPr>
                <w:rFonts w:cstheme="minorHAnsi"/>
                <w:bCs/>
              </w:rPr>
              <w:t xml:space="preserve"> with our P1, P4 and P7 teachers discussing and verifying attainment predictions.</w:t>
            </w:r>
            <w:r w:rsidR="00A377E5" w:rsidRPr="00CD3BA6">
              <w:rPr>
                <w:rFonts w:cstheme="minorHAnsi"/>
                <w:bCs/>
              </w:rPr>
              <w:t xml:space="preserve"> It was found that these were accurate.</w:t>
            </w:r>
          </w:p>
          <w:p w14:paraId="02BB3AB8" w14:textId="77777777" w:rsidR="00D136B6" w:rsidRPr="00CD3BA6" w:rsidRDefault="00D136B6" w:rsidP="00751C18">
            <w:pPr>
              <w:tabs>
                <w:tab w:val="left" w:pos="3405"/>
              </w:tabs>
              <w:rPr>
                <w:rFonts w:cstheme="minorHAnsi"/>
                <w:bCs/>
              </w:rPr>
            </w:pPr>
          </w:p>
          <w:p w14:paraId="36AA1929" w14:textId="1C18B994" w:rsidR="00D136B6" w:rsidRPr="00CD3BA6" w:rsidRDefault="00B465B3" w:rsidP="00074F91">
            <w:pPr>
              <w:pStyle w:val="ListParagraph"/>
              <w:numPr>
                <w:ilvl w:val="0"/>
                <w:numId w:val="17"/>
              </w:numPr>
              <w:tabs>
                <w:tab w:val="left" w:pos="3405"/>
              </w:tabs>
              <w:rPr>
                <w:rFonts w:cstheme="minorHAnsi"/>
                <w:bCs/>
              </w:rPr>
            </w:pPr>
            <w:r w:rsidRPr="00CD3BA6">
              <w:rPr>
                <w:rFonts w:cstheme="minorHAnsi"/>
                <w:bCs/>
              </w:rPr>
              <w:t>Learning to Read</w:t>
            </w:r>
            <w:r w:rsidR="00D136B6" w:rsidRPr="00CD3BA6">
              <w:rPr>
                <w:rFonts w:cstheme="minorHAnsi"/>
                <w:bCs/>
              </w:rPr>
              <w:t xml:space="preserve"> development days supported our commitment to continuing to improve our </w:t>
            </w:r>
            <w:r w:rsidR="00A377E5" w:rsidRPr="00CD3BA6">
              <w:rPr>
                <w:rFonts w:cstheme="minorHAnsi"/>
                <w:bCs/>
              </w:rPr>
              <w:t>learning to read</w:t>
            </w:r>
            <w:r w:rsidR="00D136B6" w:rsidRPr="00CD3BA6">
              <w:rPr>
                <w:rFonts w:cstheme="minorHAnsi"/>
                <w:bCs/>
              </w:rPr>
              <w:t xml:space="preserve"> programme. These days included modelled lessons, group discussions and a focus on our data</w:t>
            </w:r>
            <w:r w:rsidR="00E05072" w:rsidRPr="00CD3BA6">
              <w:rPr>
                <w:rFonts w:cstheme="minorHAnsi"/>
                <w:bCs/>
              </w:rPr>
              <w:t>, using this to plan next steps for interventions or targeted support.</w:t>
            </w:r>
          </w:p>
          <w:p w14:paraId="44F7646E" w14:textId="77777777" w:rsidR="0070067F" w:rsidRPr="00CD3BA6" w:rsidRDefault="0070067F" w:rsidP="00751C18">
            <w:pPr>
              <w:rPr>
                <w:rFonts w:cstheme="minorHAnsi"/>
                <w:bCs/>
              </w:rPr>
            </w:pPr>
          </w:p>
          <w:p w14:paraId="2C281B70" w14:textId="3454117A" w:rsidR="0070067F" w:rsidRPr="00CD3BA6" w:rsidRDefault="008E2773" w:rsidP="00266281">
            <w:pPr>
              <w:pStyle w:val="ListParagraph"/>
              <w:numPr>
                <w:ilvl w:val="0"/>
                <w:numId w:val="17"/>
              </w:numPr>
              <w:tabs>
                <w:tab w:val="left" w:pos="3405"/>
              </w:tabs>
              <w:rPr>
                <w:rFonts w:cstheme="minorHAnsi"/>
                <w:bCs/>
              </w:rPr>
            </w:pPr>
            <w:r w:rsidRPr="00CD3BA6">
              <w:rPr>
                <w:rFonts w:cstheme="minorHAnsi"/>
                <w:bCs/>
              </w:rPr>
              <w:t>T</w:t>
            </w:r>
            <w:r w:rsidR="0070067F" w:rsidRPr="00CD3BA6">
              <w:rPr>
                <w:rFonts w:cstheme="minorHAnsi"/>
                <w:bCs/>
              </w:rPr>
              <w:t xml:space="preserve">raining </w:t>
            </w:r>
            <w:r w:rsidRPr="00CD3BA6">
              <w:rPr>
                <w:rFonts w:cstheme="minorHAnsi"/>
                <w:bCs/>
              </w:rPr>
              <w:t>in the use of</w:t>
            </w:r>
            <w:r w:rsidR="00574B39" w:rsidRPr="00CD3BA6">
              <w:rPr>
                <w:rFonts w:cstheme="minorHAnsi"/>
                <w:bCs/>
              </w:rPr>
              <w:t xml:space="preserve"> shared, consistent language through</w:t>
            </w:r>
            <w:r w:rsidRPr="00CD3BA6">
              <w:rPr>
                <w:rFonts w:cstheme="minorHAnsi"/>
                <w:bCs/>
              </w:rPr>
              <w:t xml:space="preserve"> </w:t>
            </w:r>
            <w:r w:rsidR="00574B39" w:rsidRPr="00CD3BA6">
              <w:rPr>
                <w:rFonts w:cstheme="minorHAnsi"/>
                <w:bCs/>
              </w:rPr>
              <w:t xml:space="preserve">use of </w:t>
            </w:r>
            <w:r w:rsidRPr="00CD3BA6">
              <w:rPr>
                <w:rFonts w:cstheme="minorHAnsi"/>
                <w:bCs/>
              </w:rPr>
              <w:t xml:space="preserve">scripts </w:t>
            </w:r>
            <w:r w:rsidR="00574B39" w:rsidRPr="00CD3BA6">
              <w:rPr>
                <w:rFonts w:cstheme="minorHAnsi"/>
                <w:bCs/>
              </w:rPr>
              <w:t xml:space="preserve">when </w:t>
            </w:r>
            <w:r w:rsidRPr="00CD3BA6">
              <w:rPr>
                <w:rFonts w:cstheme="minorHAnsi"/>
                <w:bCs/>
              </w:rPr>
              <w:t xml:space="preserve">supporting pupils who have additional support needs was delivered to all staff by </w:t>
            </w:r>
            <w:proofErr w:type="spellStart"/>
            <w:r w:rsidRPr="00CD3BA6">
              <w:rPr>
                <w:rFonts w:cstheme="minorHAnsi"/>
                <w:bCs/>
              </w:rPr>
              <w:t>Longhaugh</w:t>
            </w:r>
            <w:proofErr w:type="spellEnd"/>
            <w:r w:rsidRPr="00CD3BA6">
              <w:rPr>
                <w:rFonts w:cstheme="minorHAnsi"/>
                <w:bCs/>
              </w:rPr>
              <w:t xml:space="preserve"> Support Group Staff.</w:t>
            </w:r>
          </w:p>
          <w:p w14:paraId="33C68DEC" w14:textId="77777777" w:rsidR="00C22362" w:rsidRPr="00CD3BA6" w:rsidRDefault="00C22362" w:rsidP="008E2773">
            <w:pPr>
              <w:rPr>
                <w:rFonts w:cstheme="minorHAnsi"/>
                <w:bCs/>
              </w:rPr>
            </w:pPr>
          </w:p>
          <w:p w14:paraId="3CF9A23A" w14:textId="574BB6CA" w:rsidR="00C22362" w:rsidRPr="00CD3BA6" w:rsidRDefault="00DB0DC3" w:rsidP="00074F91">
            <w:pPr>
              <w:pStyle w:val="ListParagraph"/>
              <w:numPr>
                <w:ilvl w:val="0"/>
                <w:numId w:val="17"/>
              </w:numPr>
              <w:tabs>
                <w:tab w:val="left" w:pos="3405"/>
              </w:tabs>
              <w:rPr>
                <w:rFonts w:cstheme="minorHAnsi"/>
                <w:bCs/>
              </w:rPr>
            </w:pPr>
            <w:r w:rsidRPr="00CD3BA6">
              <w:rPr>
                <w:rFonts w:cstheme="minorHAnsi"/>
                <w:bCs/>
              </w:rPr>
              <w:t>Our P1 teachers have engaged in professional learning linked to p</w:t>
            </w:r>
            <w:r w:rsidR="00C22362" w:rsidRPr="00CD3BA6">
              <w:rPr>
                <w:rFonts w:cstheme="minorHAnsi"/>
                <w:bCs/>
              </w:rPr>
              <w:t>lay pedagogy</w:t>
            </w:r>
            <w:r w:rsidRPr="00CD3BA6">
              <w:rPr>
                <w:rFonts w:cstheme="minorHAnsi"/>
                <w:bCs/>
              </w:rPr>
              <w:t>. They have attended training, engaged in professional reading and visited other settings</w:t>
            </w:r>
            <w:r w:rsidR="00751C18" w:rsidRPr="00CD3BA6">
              <w:rPr>
                <w:rFonts w:cstheme="minorHAnsi"/>
                <w:bCs/>
              </w:rPr>
              <w:t xml:space="preserve"> to support the development of approaches in Primary 1</w:t>
            </w:r>
            <w:r w:rsidRPr="00CD3BA6">
              <w:rPr>
                <w:rFonts w:cstheme="minorHAnsi"/>
                <w:bCs/>
              </w:rPr>
              <w:t>.</w:t>
            </w:r>
            <w:r w:rsidR="00751C18" w:rsidRPr="00CD3BA6">
              <w:rPr>
                <w:rFonts w:cstheme="minorHAnsi"/>
                <w:bCs/>
              </w:rPr>
              <w:t xml:space="preserve"> This included a sharing practice event with our cluster schools. They also delivered an input to raise awareness of their learning with our teaching and support staff.</w:t>
            </w:r>
          </w:p>
          <w:p w14:paraId="4FD16B6D" w14:textId="77777777" w:rsidR="00C22362" w:rsidRPr="00CD3BA6" w:rsidRDefault="00C22362" w:rsidP="00C22362">
            <w:pPr>
              <w:pStyle w:val="ListParagraph"/>
              <w:rPr>
                <w:rFonts w:cstheme="minorHAnsi"/>
                <w:bCs/>
              </w:rPr>
            </w:pPr>
          </w:p>
          <w:p w14:paraId="7B7219FB" w14:textId="420C8E8B" w:rsidR="00BC1888" w:rsidRDefault="00830A06" w:rsidP="00532C40">
            <w:pPr>
              <w:tabs>
                <w:tab w:val="left" w:pos="3405"/>
              </w:tabs>
              <w:rPr>
                <w:rFonts w:cstheme="minorHAnsi"/>
                <w:bCs/>
              </w:rPr>
            </w:pPr>
            <w:r>
              <w:rPr>
                <w:rFonts w:cstheme="minorHAnsi"/>
                <w:bCs/>
              </w:rPr>
              <w:t>Our support staff have also been involved in training related to our school improvement priorities. This has included:</w:t>
            </w:r>
          </w:p>
          <w:p w14:paraId="09C15E92" w14:textId="56DA59C9" w:rsidR="00830A06" w:rsidRDefault="00830A06" w:rsidP="00830A06">
            <w:pPr>
              <w:pStyle w:val="ListParagraph"/>
              <w:numPr>
                <w:ilvl w:val="0"/>
                <w:numId w:val="47"/>
              </w:numPr>
              <w:tabs>
                <w:tab w:val="left" w:pos="3405"/>
              </w:tabs>
              <w:rPr>
                <w:rFonts w:cstheme="minorHAnsi"/>
                <w:bCs/>
              </w:rPr>
            </w:pPr>
            <w:r>
              <w:rPr>
                <w:rFonts w:cstheme="minorHAnsi"/>
                <w:bCs/>
              </w:rPr>
              <w:t>Sensory Processing Training – delivered by Occupational Therapists</w:t>
            </w:r>
          </w:p>
          <w:p w14:paraId="200FA67E" w14:textId="17AFF83F" w:rsidR="00830A06" w:rsidRDefault="00830A06" w:rsidP="00830A06">
            <w:pPr>
              <w:pStyle w:val="ListParagraph"/>
              <w:numPr>
                <w:ilvl w:val="0"/>
                <w:numId w:val="47"/>
              </w:numPr>
              <w:tabs>
                <w:tab w:val="left" w:pos="3405"/>
              </w:tabs>
              <w:rPr>
                <w:rFonts w:cstheme="minorHAnsi"/>
                <w:bCs/>
              </w:rPr>
            </w:pPr>
            <w:r>
              <w:rPr>
                <w:rFonts w:cstheme="minorHAnsi"/>
                <w:bCs/>
              </w:rPr>
              <w:t>Total Communication – delivered by Speech and Language Therapists</w:t>
            </w:r>
          </w:p>
          <w:p w14:paraId="4918526D" w14:textId="40335790" w:rsidR="00830A06" w:rsidRDefault="00830A06" w:rsidP="00830A06">
            <w:pPr>
              <w:pStyle w:val="ListParagraph"/>
              <w:numPr>
                <w:ilvl w:val="0"/>
                <w:numId w:val="47"/>
              </w:numPr>
              <w:tabs>
                <w:tab w:val="left" w:pos="3405"/>
              </w:tabs>
              <w:rPr>
                <w:rFonts w:cstheme="minorHAnsi"/>
                <w:bCs/>
              </w:rPr>
            </w:pPr>
            <w:r>
              <w:rPr>
                <w:rFonts w:cstheme="minorHAnsi"/>
                <w:bCs/>
              </w:rPr>
              <w:t>Transitional supports – delivered by the Accessibility and Inclusion Service</w:t>
            </w:r>
          </w:p>
          <w:p w14:paraId="4CAC40BE" w14:textId="33E58E31" w:rsidR="00830A06" w:rsidRDefault="00830A06" w:rsidP="00830A06">
            <w:pPr>
              <w:pStyle w:val="ListParagraph"/>
              <w:numPr>
                <w:ilvl w:val="0"/>
                <w:numId w:val="47"/>
              </w:numPr>
              <w:tabs>
                <w:tab w:val="left" w:pos="3405"/>
              </w:tabs>
              <w:rPr>
                <w:rFonts w:cstheme="minorHAnsi"/>
                <w:bCs/>
              </w:rPr>
            </w:pPr>
            <w:r>
              <w:rPr>
                <w:rFonts w:cstheme="minorHAnsi"/>
                <w:bCs/>
              </w:rPr>
              <w:t>Emotional Regulation – delivered by LSG</w:t>
            </w:r>
          </w:p>
          <w:p w14:paraId="1B4F7634" w14:textId="73764C72" w:rsidR="00830A06" w:rsidRDefault="00C12347" w:rsidP="00830A06">
            <w:pPr>
              <w:pStyle w:val="ListParagraph"/>
              <w:numPr>
                <w:ilvl w:val="0"/>
                <w:numId w:val="47"/>
              </w:numPr>
              <w:tabs>
                <w:tab w:val="left" w:pos="3405"/>
              </w:tabs>
              <w:rPr>
                <w:rFonts w:cstheme="minorHAnsi"/>
                <w:bCs/>
              </w:rPr>
            </w:pPr>
            <w:r>
              <w:rPr>
                <w:rFonts w:cstheme="minorHAnsi"/>
                <w:bCs/>
              </w:rPr>
              <w:t>Autistic Play – delivered by AIS</w:t>
            </w:r>
          </w:p>
          <w:p w14:paraId="0341F191" w14:textId="77777777" w:rsidR="00E14B10" w:rsidRPr="00830A06" w:rsidRDefault="00E14B10" w:rsidP="00E14B10">
            <w:pPr>
              <w:pStyle w:val="ListParagraph"/>
              <w:tabs>
                <w:tab w:val="left" w:pos="3405"/>
              </w:tabs>
              <w:rPr>
                <w:rFonts w:cstheme="minorHAnsi"/>
                <w:bCs/>
              </w:rPr>
            </w:pPr>
          </w:p>
          <w:p w14:paraId="3C1EA78F" w14:textId="0ABB6736" w:rsidR="00625CBE" w:rsidRDefault="00A214E3" w:rsidP="00395E56">
            <w:pPr>
              <w:tabs>
                <w:tab w:val="left" w:pos="3405"/>
              </w:tabs>
              <w:rPr>
                <w:rFonts w:cstheme="minorHAnsi"/>
                <w:bCs/>
              </w:rPr>
            </w:pPr>
            <w:r w:rsidRPr="00CD3BA6">
              <w:rPr>
                <w:rFonts w:cstheme="minorHAnsi"/>
                <w:bCs/>
              </w:rPr>
              <w:t xml:space="preserve">Members of staff have </w:t>
            </w:r>
            <w:r w:rsidR="0023131A" w:rsidRPr="00CD3BA6">
              <w:rPr>
                <w:rFonts w:cstheme="minorHAnsi"/>
                <w:bCs/>
              </w:rPr>
              <w:t xml:space="preserve">also </w:t>
            </w:r>
            <w:r w:rsidRPr="00CD3BA6">
              <w:rPr>
                <w:rFonts w:cstheme="minorHAnsi"/>
                <w:bCs/>
              </w:rPr>
              <w:t xml:space="preserve">undertaken </w:t>
            </w:r>
            <w:r w:rsidR="00F211BB" w:rsidRPr="00CD3BA6">
              <w:rPr>
                <w:rFonts w:cstheme="minorHAnsi"/>
                <w:bCs/>
              </w:rPr>
              <w:t xml:space="preserve">a variety of </w:t>
            </w:r>
            <w:r w:rsidRPr="00CD3BA6">
              <w:rPr>
                <w:rFonts w:cstheme="minorHAnsi"/>
                <w:bCs/>
              </w:rPr>
              <w:t xml:space="preserve">leadership roles related to our school improvement priorities </w:t>
            </w:r>
            <w:proofErr w:type="spellStart"/>
            <w:r w:rsidRPr="00CD3BA6">
              <w:rPr>
                <w:rFonts w:cstheme="minorHAnsi"/>
                <w:bCs/>
              </w:rPr>
              <w:t>eg</w:t>
            </w:r>
            <w:proofErr w:type="spellEnd"/>
            <w:r w:rsidRPr="00CD3BA6">
              <w:rPr>
                <w:rFonts w:cstheme="minorHAnsi"/>
                <w:bCs/>
              </w:rPr>
              <w:t xml:space="preserve"> </w:t>
            </w:r>
            <w:r w:rsidR="00F16991" w:rsidRPr="00CD3BA6">
              <w:rPr>
                <w:rFonts w:cstheme="minorHAnsi"/>
                <w:bCs/>
              </w:rPr>
              <w:t>Digital Leader</w:t>
            </w:r>
            <w:r w:rsidR="00F211BB" w:rsidRPr="00CD3BA6">
              <w:rPr>
                <w:rFonts w:cstheme="minorHAnsi"/>
                <w:bCs/>
              </w:rPr>
              <w:t>s</w:t>
            </w:r>
            <w:r w:rsidR="00F16991" w:rsidRPr="00CD3BA6">
              <w:rPr>
                <w:rFonts w:cstheme="minorHAnsi"/>
                <w:bCs/>
              </w:rPr>
              <w:t xml:space="preserve">, </w:t>
            </w:r>
            <w:r w:rsidRPr="00CD3BA6">
              <w:rPr>
                <w:rFonts w:cstheme="minorHAnsi"/>
                <w:bCs/>
              </w:rPr>
              <w:t>Reading Leader</w:t>
            </w:r>
            <w:r w:rsidR="00532C40" w:rsidRPr="00CD3BA6">
              <w:rPr>
                <w:rFonts w:cstheme="minorHAnsi"/>
                <w:bCs/>
              </w:rPr>
              <w:t>s</w:t>
            </w:r>
            <w:r w:rsidRPr="00CD3BA6">
              <w:rPr>
                <w:rFonts w:cstheme="minorHAnsi"/>
                <w:bCs/>
              </w:rPr>
              <w:t>,</w:t>
            </w:r>
            <w:r w:rsidR="00F211BB" w:rsidRPr="00CD3BA6">
              <w:rPr>
                <w:rFonts w:cstheme="minorHAnsi"/>
                <w:bCs/>
              </w:rPr>
              <w:t xml:space="preserve"> leading working groups</w:t>
            </w:r>
            <w:r w:rsidR="00574B39" w:rsidRPr="00CD3BA6">
              <w:rPr>
                <w:rFonts w:cstheme="minorHAnsi"/>
                <w:bCs/>
              </w:rPr>
              <w:t xml:space="preserve"> linked</w:t>
            </w:r>
            <w:r w:rsidR="00574B39">
              <w:rPr>
                <w:rFonts w:cstheme="minorHAnsi"/>
                <w:bCs/>
              </w:rPr>
              <w:t xml:space="preserve"> to school improvement </w:t>
            </w:r>
            <w:r w:rsidR="00CD3BA6">
              <w:rPr>
                <w:rFonts w:cstheme="minorHAnsi"/>
                <w:bCs/>
              </w:rPr>
              <w:t>priorities</w:t>
            </w:r>
            <w:r w:rsidR="00C22362">
              <w:rPr>
                <w:rFonts w:cstheme="minorHAnsi"/>
                <w:bCs/>
              </w:rPr>
              <w:t xml:space="preserve"> and resource organisation</w:t>
            </w:r>
            <w:r w:rsidR="00F211BB">
              <w:rPr>
                <w:rFonts w:cstheme="minorHAnsi"/>
                <w:bCs/>
              </w:rPr>
              <w:t>.</w:t>
            </w:r>
          </w:p>
          <w:p w14:paraId="37A1C90A" w14:textId="77777777" w:rsidR="00574B39" w:rsidRDefault="00574B39" w:rsidP="00395E56">
            <w:pPr>
              <w:tabs>
                <w:tab w:val="left" w:pos="3405"/>
              </w:tabs>
              <w:rPr>
                <w:rFonts w:cstheme="minorHAnsi"/>
                <w:bCs/>
              </w:rPr>
            </w:pPr>
          </w:p>
          <w:p w14:paraId="4CF5F4A1" w14:textId="28CD613A" w:rsidR="003D1965" w:rsidRDefault="00574B39" w:rsidP="00395E56">
            <w:pPr>
              <w:tabs>
                <w:tab w:val="left" w:pos="3405"/>
              </w:tabs>
              <w:rPr>
                <w:rFonts w:cstheme="minorHAnsi"/>
                <w:bCs/>
              </w:rPr>
            </w:pPr>
            <w:r>
              <w:rPr>
                <w:rFonts w:cstheme="minorHAnsi"/>
                <w:bCs/>
              </w:rPr>
              <w:t xml:space="preserve">Individual teachers have been involved in a range of personal CLPL that was identified at their annual Quality conversation. This has included areas such as </w:t>
            </w:r>
            <w:r w:rsidR="0049430A">
              <w:rPr>
                <w:rFonts w:cstheme="minorHAnsi"/>
                <w:bCs/>
              </w:rPr>
              <w:t>filmmaking</w:t>
            </w:r>
            <w:r>
              <w:rPr>
                <w:rFonts w:cstheme="minorHAnsi"/>
                <w:bCs/>
              </w:rPr>
              <w:t>, play pedagogy, use of IT</w:t>
            </w:r>
            <w:r w:rsidR="003D1965">
              <w:rPr>
                <w:rFonts w:cstheme="minorHAnsi"/>
                <w:bCs/>
              </w:rPr>
              <w:t xml:space="preserve">, </w:t>
            </w:r>
            <w:r w:rsidR="0049430A">
              <w:rPr>
                <w:rFonts w:cstheme="minorHAnsi"/>
                <w:bCs/>
              </w:rPr>
              <w:t>dyslexia</w:t>
            </w:r>
            <w:r w:rsidR="003D1965">
              <w:rPr>
                <w:rFonts w:cstheme="minorHAnsi"/>
                <w:bCs/>
              </w:rPr>
              <w:t xml:space="preserve"> training courses.</w:t>
            </w:r>
          </w:p>
          <w:p w14:paraId="2450B827" w14:textId="574D4A23" w:rsidR="00574B39" w:rsidRDefault="003D1965" w:rsidP="00395E56">
            <w:pPr>
              <w:tabs>
                <w:tab w:val="left" w:pos="3405"/>
              </w:tabs>
              <w:rPr>
                <w:rFonts w:cstheme="minorHAnsi"/>
                <w:bCs/>
              </w:rPr>
            </w:pPr>
            <w:r>
              <w:rPr>
                <w:rFonts w:cstheme="minorHAnsi"/>
                <w:bCs/>
              </w:rPr>
              <w:t>Teachers have also represented Blackness through attendance at citywide groups tasked with developing areas of practice e.g. Reading Leader Meetings, Numeracy Champion Meetings, Cluster Support for Learning Meetings, PEPAS meetings</w:t>
            </w:r>
            <w:r w:rsidR="00EE3B1D">
              <w:rPr>
                <w:rFonts w:cstheme="minorHAnsi"/>
                <w:bCs/>
              </w:rPr>
              <w:t xml:space="preserve"> and QAMSO meetings.</w:t>
            </w:r>
          </w:p>
          <w:p w14:paraId="3E4B47B5" w14:textId="57657589" w:rsidR="00F211BB" w:rsidRPr="00395E56" w:rsidRDefault="00F211BB" w:rsidP="00395E56">
            <w:pPr>
              <w:tabs>
                <w:tab w:val="left" w:pos="3405"/>
              </w:tabs>
              <w:rPr>
                <w:rFonts w:cstheme="minorHAnsi"/>
                <w:bCs/>
              </w:rPr>
            </w:pPr>
          </w:p>
        </w:tc>
      </w:tr>
      <w:tr w:rsidR="001C0B91" w:rsidRPr="00E57D03" w14:paraId="25D154A9" w14:textId="77777777" w:rsidTr="00625CBE">
        <w:tc>
          <w:tcPr>
            <w:tcW w:w="10456" w:type="dxa"/>
          </w:tcPr>
          <w:p w14:paraId="1AE03155" w14:textId="77777777" w:rsidR="001C0B91" w:rsidRPr="00E57D03" w:rsidRDefault="001C0B91" w:rsidP="0053047D">
            <w:pPr>
              <w:rPr>
                <w:rFonts w:cstheme="minorHAnsi"/>
                <w:bCs/>
              </w:rPr>
            </w:pPr>
          </w:p>
        </w:tc>
      </w:tr>
    </w:tbl>
    <w:p w14:paraId="0673BA8B" w14:textId="77777777" w:rsidR="00880E5B" w:rsidRDefault="00880E5B" w:rsidP="00C22362">
      <w:pPr>
        <w:rPr>
          <w:rFonts w:ascii="Arial" w:hAnsi="Arial" w:cs="Arial"/>
          <w:b/>
          <w:sz w:val="24"/>
          <w:szCs w:val="24"/>
        </w:rPr>
      </w:pPr>
    </w:p>
    <w:p w14:paraId="4DCE3ECA" w14:textId="64FDACD2" w:rsidR="008D4612" w:rsidRPr="00C22362" w:rsidRDefault="001447C6" w:rsidP="00C22362">
      <w:pPr>
        <w:rPr>
          <w:rFonts w:ascii="Arial" w:hAnsi="Arial" w:cs="Arial"/>
          <w:b/>
          <w:sz w:val="24"/>
          <w:szCs w:val="24"/>
        </w:rPr>
      </w:pPr>
      <w:r w:rsidRPr="00010940">
        <w:rPr>
          <w:rFonts w:ascii="Arial" w:hAnsi="Arial" w:cs="Arial"/>
          <w:b/>
          <w:sz w:val="24"/>
          <w:szCs w:val="24"/>
        </w:rPr>
        <w:t>R</w:t>
      </w:r>
      <w:r w:rsidR="008D4612" w:rsidRPr="00010940">
        <w:rPr>
          <w:rFonts w:ascii="Arial" w:hAnsi="Arial" w:cs="Arial"/>
          <w:b/>
          <w:sz w:val="24"/>
          <w:szCs w:val="24"/>
        </w:rPr>
        <w:t xml:space="preserve">eview </w:t>
      </w:r>
      <w:r w:rsidR="00516C4D" w:rsidRPr="00010940">
        <w:rPr>
          <w:rFonts w:ascii="Arial" w:hAnsi="Arial" w:cs="Arial"/>
          <w:b/>
          <w:sz w:val="24"/>
          <w:szCs w:val="24"/>
        </w:rPr>
        <w:t>of Improvement Progress for S</w:t>
      </w:r>
      <w:r w:rsidR="008D4612" w:rsidRPr="00010940">
        <w:rPr>
          <w:rFonts w:ascii="Arial" w:hAnsi="Arial" w:cs="Arial"/>
          <w:b/>
          <w:sz w:val="24"/>
          <w:szCs w:val="24"/>
        </w:rPr>
        <w:t xml:space="preserve">ession </w:t>
      </w:r>
      <w:r w:rsidR="00516C4D" w:rsidRPr="00010940">
        <w:rPr>
          <w:rFonts w:ascii="Arial" w:hAnsi="Arial" w:cs="Arial"/>
          <w:b/>
          <w:sz w:val="24"/>
          <w:szCs w:val="24"/>
        </w:rPr>
        <w:t>20</w:t>
      </w:r>
      <w:r w:rsidR="00E87221">
        <w:rPr>
          <w:rFonts w:ascii="Arial" w:hAnsi="Arial" w:cs="Arial"/>
          <w:b/>
          <w:sz w:val="24"/>
          <w:szCs w:val="24"/>
        </w:rPr>
        <w:t>2</w:t>
      </w:r>
      <w:r w:rsidR="00B6179C">
        <w:rPr>
          <w:rFonts w:ascii="Arial" w:hAnsi="Arial" w:cs="Arial"/>
          <w:b/>
          <w:sz w:val="24"/>
          <w:szCs w:val="24"/>
        </w:rPr>
        <w:t>4-25</w:t>
      </w:r>
    </w:p>
    <w:tbl>
      <w:tblPr>
        <w:tblStyle w:val="TableGrid"/>
        <w:tblW w:w="10653" w:type="dxa"/>
        <w:tblInd w:w="-5" w:type="dxa"/>
        <w:tblLayout w:type="fixed"/>
        <w:tblLook w:val="04A0" w:firstRow="1" w:lastRow="0" w:firstColumn="1" w:lastColumn="0" w:noHBand="0" w:noVBand="1"/>
      </w:tblPr>
      <w:tblGrid>
        <w:gridCol w:w="10653"/>
      </w:tblGrid>
      <w:tr w:rsidR="008D4612" w14:paraId="2F2B35A8" w14:textId="77777777" w:rsidTr="008D4998">
        <w:trPr>
          <w:cantSplit/>
          <w:trHeight w:hRule="exact" w:val="1095"/>
        </w:trPr>
        <w:tc>
          <w:tcPr>
            <w:tcW w:w="10653" w:type="dxa"/>
            <w:shd w:val="clear" w:color="auto" w:fill="000000" w:themeFill="text1"/>
          </w:tcPr>
          <w:p w14:paraId="58C20260" w14:textId="1DA0F3A5" w:rsidR="001447C6" w:rsidRDefault="00516C4D" w:rsidP="00B60CF0">
            <w:pPr>
              <w:pStyle w:val="ListParagraph"/>
              <w:tabs>
                <w:tab w:val="left" w:pos="3405"/>
              </w:tabs>
              <w:ind w:left="0"/>
              <w:rPr>
                <w:rFonts w:ascii="Arial" w:hAnsi="Arial" w:cs="Arial"/>
                <w:b/>
                <w:sz w:val="20"/>
                <w:szCs w:val="20"/>
              </w:rPr>
            </w:pPr>
            <w:r>
              <w:rPr>
                <w:rFonts w:ascii="Arial" w:hAnsi="Arial" w:cs="Arial"/>
                <w:b/>
                <w:sz w:val="20"/>
                <w:szCs w:val="20"/>
              </w:rPr>
              <w:t>School Improvement P</w:t>
            </w:r>
            <w:r w:rsidR="008D4612">
              <w:rPr>
                <w:rFonts w:ascii="Arial" w:hAnsi="Arial" w:cs="Arial"/>
                <w:b/>
                <w:sz w:val="20"/>
                <w:szCs w:val="20"/>
              </w:rPr>
              <w:t>riori</w:t>
            </w:r>
            <w:r w:rsidR="00B60CF0">
              <w:rPr>
                <w:rFonts w:ascii="Arial" w:hAnsi="Arial" w:cs="Arial"/>
                <w:b/>
                <w:sz w:val="20"/>
                <w:szCs w:val="20"/>
              </w:rPr>
              <w:t>ty 1</w:t>
            </w:r>
          </w:p>
          <w:p w14:paraId="1D24ABC7" w14:textId="77777777" w:rsidR="001A7428" w:rsidRDefault="001A7428" w:rsidP="001A7428">
            <w:pPr>
              <w:pStyle w:val="Header"/>
              <w:rPr>
                <w:b/>
                <w:i/>
                <w:iCs/>
                <w:color w:val="FFFFFF" w:themeColor="background1"/>
                <w:sz w:val="24"/>
                <w:szCs w:val="24"/>
              </w:rPr>
            </w:pPr>
            <w:r>
              <w:rPr>
                <w:b/>
                <w:i/>
                <w:iCs/>
                <w:color w:val="FFFFFF" w:themeColor="background1"/>
                <w:sz w:val="24"/>
                <w:szCs w:val="24"/>
              </w:rPr>
              <w:t>Improving our approaches to inclusive practice, including the learning environment, resources and a range of pedagogy resulting in effective learning opportunities for all.</w:t>
            </w:r>
          </w:p>
          <w:p w14:paraId="06ACD31A" w14:textId="47979464" w:rsidR="00B60CF0" w:rsidRPr="00482402" w:rsidRDefault="00B60CF0" w:rsidP="00482402">
            <w:pPr>
              <w:tabs>
                <w:tab w:val="left" w:pos="3405"/>
              </w:tabs>
              <w:spacing w:before="120" w:after="120" w:line="276" w:lineRule="auto"/>
              <w:rPr>
                <w:rFonts w:ascii="Arial" w:hAnsi="Arial" w:cs="Arial"/>
                <w:b/>
                <w:sz w:val="20"/>
                <w:szCs w:val="20"/>
              </w:rPr>
            </w:pPr>
          </w:p>
        </w:tc>
      </w:tr>
      <w:tr w:rsidR="008D4612" w14:paraId="4FB13037" w14:textId="77777777" w:rsidTr="008D4998">
        <w:trPr>
          <w:trHeight w:hRule="exact" w:val="10384"/>
        </w:trPr>
        <w:tc>
          <w:tcPr>
            <w:tcW w:w="10653" w:type="dxa"/>
          </w:tcPr>
          <w:p w14:paraId="7DF60E73" w14:textId="317414BF" w:rsidR="00B16ABB" w:rsidRDefault="00454FEE" w:rsidP="00454FEE">
            <w:pPr>
              <w:pStyle w:val="ListParagraph"/>
              <w:tabs>
                <w:tab w:val="left" w:pos="3405"/>
              </w:tabs>
              <w:ind w:left="0"/>
              <w:rPr>
                <w:rFonts w:ascii="Arial" w:hAnsi="Arial" w:cs="Arial"/>
                <w:b/>
                <w:sz w:val="20"/>
                <w:szCs w:val="20"/>
              </w:rPr>
            </w:pPr>
            <w:r w:rsidRPr="00B16ABB">
              <w:rPr>
                <w:rFonts w:ascii="Arial" w:hAnsi="Arial" w:cs="Arial"/>
                <w:b/>
                <w:sz w:val="20"/>
                <w:szCs w:val="20"/>
              </w:rPr>
              <w:t>Progress and Impact:</w:t>
            </w:r>
            <w:r w:rsidR="00572939">
              <w:rPr>
                <w:rFonts w:ascii="Arial" w:hAnsi="Arial" w:cs="Arial"/>
                <w:b/>
                <w:sz w:val="20"/>
                <w:szCs w:val="20"/>
              </w:rPr>
              <w:t xml:space="preserve"> </w:t>
            </w:r>
          </w:p>
          <w:p w14:paraId="59ED5254" w14:textId="77777777" w:rsidR="0039382D" w:rsidRDefault="0039382D" w:rsidP="00454FEE">
            <w:pPr>
              <w:pStyle w:val="ListParagraph"/>
              <w:tabs>
                <w:tab w:val="left" w:pos="3405"/>
              </w:tabs>
              <w:ind w:left="0"/>
              <w:rPr>
                <w:rFonts w:ascii="Arial" w:hAnsi="Arial" w:cs="Arial"/>
                <w:b/>
                <w:sz w:val="20"/>
                <w:szCs w:val="20"/>
              </w:rPr>
            </w:pPr>
          </w:p>
          <w:p w14:paraId="771457EF" w14:textId="19192096" w:rsidR="001A7428" w:rsidRDefault="00B6179C" w:rsidP="00454FEE">
            <w:pPr>
              <w:pStyle w:val="ListParagraph"/>
              <w:tabs>
                <w:tab w:val="left" w:pos="3405"/>
              </w:tabs>
              <w:ind w:left="0"/>
              <w:rPr>
                <w:rFonts w:ascii="Arial" w:hAnsi="Arial" w:cs="Arial"/>
                <w:b/>
                <w:sz w:val="20"/>
                <w:szCs w:val="20"/>
              </w:rPr>
            </w:pPr>
            <w:r>
              <w:rPr>
                <w:rFonts w:ascii="Arial" w:hAnsi="Arial" w:cs="Arial"/>
                <w:b/>
                <w:sz w:val="20"/>
                <w:szCs w:val="20"/>
              </w:rPr>
              <w:t>Learning, Teaching and Assessment</w:t>
            </w:r>
            <w:r w:rsidR="001A7428">
              <w:rPr>
                <w:rFonts w:ascii="Arial" w:hAnsi="Arial" w:cs="Arial"/>
                <w:b/>
                <w:sz w:val="20"/>
                <w:szCs w:val="20"/>
              </w:rPr>
              <w:t>:</w:t>
            </w:r>
          </w:p>
          <w:p w14:paraId="7CB89FBE" w14:textId="23D1D01C" w:rsidR="00B16ABB" w:rsidRDefault="00B6179C" w:rsidP="00B6179C">
            <w:pPr>
              <w:rPr>
                <w:rFonts w:ascii="Calibri" w:hAnsi="Calibri" w:cs="Calibri"/>
              </w:rPr>
            </w:pPr>
            <w:r>
              <w:rPr>
                <w:rFonts w:ascii="Calibri" w:hAnsi="Calibri" w:cs="Calibri"/>
              </w:rPr>
              <w:t>All teaching s</w:t>
            </w:r>
            <w:r w:rsidR="00B16ABB" w:rsidRPr="005D4507">
              <w:rPr>
                <w:rFonts w:ascii="Calibri" w:hAnsi="Calibri" w:cs="Calibri"/>
              </w:rPr>
              <w:t xml:space="preserve">taff attended </w:t>
            </w:r>
            <w:r>
              <w:rPr>
                <w:rFonts w:ascii="Calibri" w:hAnsi="Calibri" w:cs="Calibri"/>
              </w:rPr>
              <w:t xml:space="preserve">three </w:t>
            </w:r>
            <w:r w:rsidR="00B16ABB" w:rsidRPr="005D4507">
              <w:rPr>
                <w:rFonts w:ascii="Calibri" w:hAnsi="Calibri" w:cs="Calibri"/>
              </w:rPr>
              <w:t xml:space="preserve">CLPL sessions </w:t>
            </w:r>
            <w:r>
              <w:rPr>
                <w:rFonts w:ascii="Calibri" w:hAnsi="Calibri" w:cs="Calibri"/>
              </w:rPr>
              <w:t xml:space="preserve">delivered by Kerri Tough of DCC Pedagogy Team. These sessions focussed on developing a shared understanding of </w:t>
            </w:r>
            <w:r w:rsidR="001A7428">
              <w:rPr>
                <w:rFonts w:ascii="Calibri" w:hAnsi="Calibri" w:cs="Calibri"/>
              </w:rPr>
              <w:t xml:space="preserve">how lesson design and planning can promote pupil </w:t>
            </w:r>
            <w:r w:rsidR="00EC028F">
              <w:rPr>
                <w:rFonts w:ascii="Calibri" w:hAnsi="Calibri" w:cs="Calibri"/>
              </w:rPr>
              <w:t xml:space="preserve">participation and </w:t>
            </w:r>
            <w:r w:rsidR="001A7428">
              <w:rPr>
                <w:rFonts w:ascii="Calibri" w:hAnsi="Calibri" w:cs="Calibri"/>
              </w:rPr>
              <w:t>engagement in learning.</w:t>
            </w:r>
            <w:r w:rsidR="00922A4B">
              <w:rPr>
                <w:rFonts w:ascii="Calibri" w:hAnsi="Calibri" w:cs="Calibri"/>
              </w:rPr>
              <w:t xml:space="preserve"> This included a</w:t>
            </w:r>
            <w:r w:rsidR="00EC028F">
              <w:rPr>
                <w:rFonts w:ascii="Calibri" w:hAnsi="Calibri" w:cs="Calibri"/>
              </w:rPr>
              <w:t>n opportunity for teachers to</w:t>
            </w:r>
            <w:r w:rsidR="00922A4B">
              <w:rPr>
                <w:rFonts w:ascii="Calibri" w:hAnsi="Calibri" w:cs="Calibri"/>
              </w:rPr>
              <w:t xml:space="preserve"> shar</w:t>
            </w:r>
            <w:r w:rsidR="00EC028F">
              <w:rPr>
                <w:rFonts w:ascii="Calibri" w:hAnsi="Calibri" w:cs="Calibri"/>
              </w:rPr>
              <w:t>e</w:t>
            </w:r>
            <w:r w:rsidR="00922A4B">
              <w:rPr>
                <w:rFonts w:ascii="Calibri" w:hAnsi="Calibri" w:cs="Calibri"/>
              </w:rPr>
              <w:t xml:space="preserve"> practice and t</w:t>
            </w:r>
            <w:r w:rsidR="00EC028F">
              <w:rPr>
                <w:rFonts w:ascii="Calibri" w:hAnsi="Calibri" w:cs="Calibri"/>
              </w:rPr>
              <w:t>o</w:t>
            </w:r>
            <w:r w:rsidR="00922A4B">
              <w:rPr>
                <w:rFonts w:ascii="Calibri" w:hAnsi="Calibri" w:cs="Calibri"/>
              </w:rPr>
              <w:t xml:space="preserve"> identi</w:t>
            </w:r>
            <w:r w:rsidR="00EC028F">
              <w:rPr>
                <w:rFonts w:ascii="Calibri" w:hAnsi="Calibri" w:cs="Calibri"/>
              </w:rPr>
              <w:t xml:space="preserve">fy </w:t>
            </w:r>
            <w:r w:rsidR="00922A4B">
              <w:rPr>
                <w:rFonts w:ascii="Calibri" w:hAnsi="Calibri" w:cs="Calibri"/>
              </w:rPr>
              <w:t xml:space="preserve">areas to develop within the planed learning and teaching experiences of our pupils. </w:t>
            </w:r>
          </w:p>
          <w:p w14:paraId="776C6913" w14:textId="15E6A360" w:rsidR="00922A4B" w:rsidRDefault="00922A4B" w:rsidP="00B6179C">
            <w:pPr>
              <w:rPr>
                <w:rFonts w:ascii="Calibri" w:hAnsi="Calibri" w:cs="Calibri"/>
                <w:color w:val="7030A0"/>
              </w:rPr>
            </w:pPr>
          </w:p>
          <w:p w14:paraId="0AFD721E" w14:textId="62E7CB0D" w:rsidR="00CD3BA6" w:rsidRDefault="00CD3BA6" w:rsidP="00B6179C">
            <w:pPr>
              <w:rPr>
                <w:rFonts w:ascii="Calibri" w:hAnsi="Calibri" w:cs="Calibri"/>
              </w:rPr>
            </w:pPr>
            <w:r w:rsidRPr="00CD3BA6">
              <w:rPr>
                <w:rFonts w:ascii="Calibri" w:hAnsi="Calibri" w:cs="Calibri"/>
              </w:rPr>
              <w:t xml:space="preserve">Discussions and sharing of learning during these sessions have </w:t>
            </w:r>
            <w:r w:rsidR="00800A73">
              <w:rPr>
                <w:rFonts w:ascii="Calibri" w:hAnsi="Calibri" w:cs="Calibri"/>
              </w:rPr>
              <w:t>promoted</w:t>
            </w:r>
            <w:r w:rsidRPr="00CD3BA6">
              <w:rPr>
                <w:rFonts w:ascii="Calibri" w:hAnsi="Calibri" w:cs="Calibri"/>
              </w:rPr>
              <w:t xml:space="preserve"> increased awareness of the importance of pupil voice and leadership within lessons</w:t>
            </w:r>
            <w:r w:rsidR="00B221E2">
              <w:rPr>
                <w:rFonts w:ascii="Calibri" w:hAnsi="Calibri" w:cs="Calibri"/>
              </w:rPr>
              <w:t>, alongside providing teachers with a range of strategies to use in lessons.</w:t>
            </w:r>
            <w:r w:rsidR="0022456C">
              <w:rPr>
                <w:rFonts w:ascii="Calibri" w:hAnsi="Calibri" w:cs="Calibri"/>
              </w:rPr>
              <w:t xml:space="preserve"> Teacher evaluations indicate that they feel increased confidence in ways to promote pupil engagement in learning.</w:t>
            </w:r>
          </w:p>
          <w:p w14:paraId="55110E5F" w14:textId="77777777" w:rsidR="0022456C" w:rsidRDefault="0022456C" w:rsidP="00B6179C">
            <w:pPr>
              <w:rPr>
                <w:rFonts w:ascii="Calibri" w:hAnsi="Calibri" w:cs="Calibri"/>
              </w:rPr>
            </w:pPr>
          </w:p>
          <w:p w14:paraId="4EB31C0C" w14:textId="6720485F" w:rsidR="00A2209B" w:rsidRDefault="00A2209B" w:rsidP="00B6179C">
            <w:pPr>
              <w:rPr>
                <w:rFonts w:ascii="Calibri" w:hAnsi="Calibri" w:cs="Calibri"/>
              </w:rPr>
            </w:pPr>
            <w:r>
              <w:rPr>
                <w:rFonts w:ascii="Calibri" w:hAnsi="Calibri" w:cs="Calibri"/>
              </w:rPr>
              <w:t>All teachers have visited another classroom out-with Blackness to view learning and teaching in action. They engaged readily in collaboration with colleagues out-with our school and benefited from the sharing of practice.</w:t>
            </w:r>
            <w:r w:rsidR="0022456C">
              <w:rPr>
                <w:rFonts w:ascii="Calibri" w:hAnsi="Calibri" w:cs="Calibri"/>
              </w:rPr>
              <w:t xml:space="preserve"> Teacher reflections highlighted areas of practice that they would bring back to their own setting.</w:t>
            </w:r>
          </w:p>
          <w:p w14:paraId="2FAC8600" w14:textId="77777777" w:rsidR="00A2209B" w:rsidRDefault="00A2209B" w:rsidP="00B6179C">
            <w:pPr>
              <w:rPr>
                <w:rFonts w:ascii="Calibri" w:hAnsi="Calibri" w:cs="Calibri"/>
              </w:rPr>
            </w:pPr>
          </w:p>
          <w:p w14:paraId="55A2443C" w14:textId="22E2A216" w:rsidR="00922A4B" w:rsidRPr="00B143B6" w:rsidRDefault="00922A4B" w:rsidP="00B6179C">
            <w:pPr>
              <w:rPr>
                <w:rFonts w:ascii="Calibri" w:hAnsi="Calibri" w:cs="Calibri"/>
              </w:rPr>
            </w:pPr>
            <w:r w:rsidRPr="00B143B6">
              <w:rPr>
                <w:rFonts w:ascii="Calibri" w:hAnsi="Calibri" w:cs="Calibri"/>
              </w:rPr>
              <w:t>Our staff team have been introduced to The Dundee Standard of Inclusive Practice. An introduction and awareness raising session was led by Denise Marting (DEPS).</w:t>
            </w:r>
            <w:r w:rsidR="006C6B3A" w:rsidRPr="00B143B6">
              <w:rPr>
                <w:rFonts w:ascii="Calibri" w:hAnsi="Calibri" w:cs="Calibri"/>
              </w:rPr>
              <w:t xml:space="preserve"> </w:t>
            </w:r>
            <w:r w:rsidR="00B95623" w:rsidRPr="00B143B6">
              <w:rPr>
                <w:rFonts w:ascii="Calibri" w:hAnsi="Calibri" w:cs="Calibri"/>
              </w:rPr>
              <w:t>We</w:t>
            </w:r>
            <w:r w:rsidR="006C6B3A" w:rsidRPr="00B143B6">
              <w:rPr>
                <w:rFonts w:ascii="Calibri" w:hAnsi="Calibri" w:cs="Calibri"/>
              </w:rPr>
              <w:t xml:space="preserve"> explored the online site and resources to acquire further knowledge and understanding of inclusive approaches.</w:t>
            </w:r>
            <w:r w:rsidR="00A7508F" w:rsidRPr="00B143B6">
              <w:rPr>
                <w:rFonts w:ascii="Calibri" w:hAnsi="Calibri" w:cs="Calibri"/>
              </w:rPr>
              <w:t xml:space="preserve"> </w:t>
            </w:r>
            <w:r w:rsidR="00B95623" w:rsidRPr="00B143B6">
              <w:rPr>
                <w:rFonts w:ascii="Calibri" w:hAnsi="Calibri" w:cs="Calibri"/>
              </w:rPr>
              <w:t xml:space="preserve">Subsequent evaluations highlight that this resource is a helpful tool and </w:t>
            </w:r>
            <w:r w:rsidR="001B0B84" w:rsidRPr="00B143B6">
              <w:rPr>
                <w:rFonts w:ascii="Calibri" w:hAnsi="Calibri" w:cs="Calibri"/>
              </w:rPr>
              <w:t>ways that we can use this to support our work in</w:t>
            </w:r>
            <w:r w:rsidR="00B95623" w:rsidRPr="00B143B6">
              <w:rPr>
                <w:rFonts w:ascii="Calibri" w:hAnsi="Calibri" w:cs="Calibri"/>
              </w:rPr>
              <w:t xml:space="preserve"> develop</w:t>
            </w:r>
            <w:r w:rsidR="001B0B84" w:rsidRPr="00B143B6">
              <w:rPr>
                <w:rFonts w:ascii="Calibri" w:hAnsi="Calibri" w:cs="Calibri"/>
              </w:rPr>
              <w:t>ing</w:t>
            </w:r>
            <w:r w:rsidR="00B95623" w:rsidRPr="00B143B6">
              <w:rPr>
                <w:rFonts w:ascii="Calibri" w:hAnsi="Calibri" w:cs="Calibri"/>
              </w:rPr>
              <w:t xml:space="preserve"> our approaches to inclusive practice in line with DCC strategy</w:t>
            </w:r>
            <w:r w:rsidR="001B0B84" w:rsidRPr="00B143B6">
              <w:rPr>
                <w:rFonts w:ascii="Calibri" w:hAnsi="Calibri" w:cs="Calibri"/>
              </w:rPr>
              <w:t xml:space="preserve"> have been identified.</w:t>
            </w:r>
          </w:p>
          <w:p w14:paraId="69BD7CF2" w14:textId="77777777" w:rsidR="00CD3BA6" w:rsidRPr="00B143B6" w:rsidRDefault="00CD3BA6" w:rsidP="00B6179C">
            <w:pPr>
              <w:rPr>
                <w:rFonts w:ascii="Calibri" w:hAnsi="Calibri" w:cs="Calibri"/>
              </w:rPr>
            </w:pPr>
          </w:p>
          <w:p w14:paraId="7F8B8917" w14:textId="18C4DA14" w:rsidR="00CD3BA6" w:rsidRDefault="00CD3BA6" w:rsidP="00CD3BA6">
            <w:pPr>
              <w:rPr>
                <w:rFonts w:ascii="Calibri" w:hAnsi="Calibri" w:cs="Calibri"/>
              </w:rPr>
            </w:pPr>
            <w:r w:rsidRPr="00B143B6">
              <w:rPr>
                <w:rFonts w:ascii="Calibri" w:hAnsi="Calibri" w:cs="Calibri"/>
              </w:rPr>
              <w:t>This has led to all staff being aware of policy and approaches being taken forward within DCC and has allowed them to consider their role within this. Further sessions are planned to continue this and lead to a shared understanding of inclusive practice.</w:t>
            </w:r>
          </w:p>
          <w:p w14:paraId="73E5E925" w14:textId="77777777" w:rsidR="00F362CE" w:rsidRPr="00CD3BA6" w:rsidRDefault="00F362CE" w:rsidP="00CD3BA6">
            <w:pPr>
              <w:rPr>
                <w:rFonts w:ascii="Calibri" w:hAnsi="Calibri" w:cs="Calibri"/>
              </w:rPr>
            </w:pPr>
          </w:p>
          <w:p w14:paraId="2E578C0C" w14:textId="562E3630" w:rsidR="008D4998" w:rsidRPr="005D4507" w:rsidRDefault="00952311" w:rsidP="00A2209B">
            <w:pPr>
              <w:spacing w:after="160" w:line="259" w:lineRule="auto"/>
              <w:rPr>
                <w:rFonts w:ascii="Calibri" w:hAnsi="Calibri" w:cs="Calibri"/>
              </w:rPr>
            </w:pPr>
            <w:r>
              <w:rPr>
                <w:rFonts w:ascii="Calibri" w:hAnsi="Calibri" w:cs="Calibri"/>
              </w:rPr>
              <w:t xml:space="preserve">We have continued to engage in moderation of teacher judgement related to pupil progress within Curriculum for Excellence. </w:t>
            </w:r>
            <w:r w:rsidR="00764E0C">
              <w:rPr>
                <w:rFonts w:ascii="Calibri" w:hAnsi="Calibri" w:cs="Calibri"/>
              </w:rPr>
              <w:t xml:space="preserve">Engagement with DCC Pedagogy team has supported this process and led to confirmation of teacher judgements. </w:t>
            </w:r>
          </w:p>
          <w:p w14:paraId="25552D22" w14:textId="09DFFE7D" w:rsidR="000E7E71" w:rsidRPr="00A2209B" w:rsidRDefault="000E7E71" w:rsidP="00A2209B">
            <w:pPr>
              <w:spacing w:after="160" w:line="259" w:lineRule="auto"/>
              <w:rPr>
                <w:rFonts w:ascii="Calibri" w:hAnsi="Calibri" w:cs="Calibri"/>
              </w:rPr>
            </w:pPr>
          </w:p>
        </w:tc>
      </w:tr>
      <w:tr w:rsidR="00203FC6" w14:paraId="78189887" w14:textId="77777777" w:rsidTr="00CE56B7">
        <w:trPr>
          <w:trHeight w:hRule="exact" w:val="13502"/>
        </w:trPr>
        <w:tc>
          <w:tcPr>
            <w:tcW w:w="10653" w:type="dxa"/>
          </w:tcPr>
          <w:p w14:paraId="6ED4883D" w14:textId="77777777" w:rsidR="008D4998" w:rsidRDefault="008D4998" w:rsidP="003308B3">
            <w:pPr>
              <w:rPr>
                <w:rFonts w:ascii="Arial" w:hAnsi="Arial" w:cs="Arial"/>
                <w:b/>
                <w:bCs/>
              </w:rPr>
            </w:pPr>
          </w:p>
          <w:p w14:paraId="2FF36306" w14:textId="77777777" w:rsidR="004513ED" w:rsidRDefault="004513ED" w:rsidP="004513ED">
            <w:pPr>
              <w:spacing w:after="160" w:line="259" w:lineRule="auto"/>
              <w:rPr>
                <w:rFonts w:ascii="Calibri" w:hAnsi="Calibri" w:cs="Calibri"/>
                <w:b/>
                <w:bCs/>
              </w:rPr>
            </w:pPr>
            <w:r w:rsidRPr="001A7428">
              <w:rPr>
                <w:rFonts w:ascii="Calibri" w:hAnsi="Calibri" w:cs="Calibri"/>
                <w:b/>
                <w:bCs/>
              </w:rPr>
              <w:t>Learning Environment:</w:t>
            </w:r>
          </w:p>
          <w:p w14:paraId="272AAE68" w14:textId="43E4AE8F" w:rsidR="004513ED" w:rsidRDefault="004513ED" w:rsidP="004513ED">
            <w:pPr>
              <w:spacing w:after="160" w:line="259" w:lineRule="auto"/>
              <w:rPr>
                <w:rFonts w:ascii="Calibri" w:hAnsi="Calibri" w:cs="Calibri"/>
              </w:rPr>
            </w:pPr>
            <w:r w:rsidRPr="00CD3BA6">
              <w:rPr>
                <w:rFonts w:ascii="Calibri" w:hAnsi="Calibri" w:cs="Calibri"/>
              </w:rPr>
              <w:t>Throughout this session our school staff have worked to adapt and reorganise the learning spaces within our school.</w:t>
            </w:r>
            <w:r>
              <w:rPr>
                <w:rFonts w:ascii="Calibri" w:hAnsi="Calibri" w:cs="Calibri"/>
              </w:rPr>
              <w:t xml:space="preserve"> This has included the purchase of resources to create a de-escalation space and to add to our nurture provision.</w:t>
            </w:r>
            <w:r w:rsidR="00E7342B">
              <w:rPr>
                <w:rFonts w:ascii="Calibri" w:hAnsi="Calibri" w:cs="Calibri"/>
              </w:rPr>
              <w:t xml:space="preserve"> In doing so we have been better placed to support those children who require additional support.</w:t>
            </w:r>
          </w:p>
          <w:p w14:paraId="2B7186DD" w14:textId="1E4CDDFE" w:rsidR="004513ED" w:rsidRDefault="004513ED" w:rsidP="004513ED">
            <w:pPr>
              <w:spacing w:after="160" w:line="259" w:lineRule="auto"/>
              <w:rPr>
                <w:rFonts w:ascii="Calibri" w:hAnsi="Calibri" w:cs="Calibri"/>
              </w:rPr>
            </w:pPr>
            <w:r>
              <w:rPr>
                <w:rFonts w:ascii="Calibri" w:hAnsi="Calibri" w:cs="Calibri"/>
              </w:rPr>
              <w:t>We have introduced the use of visuals to support communication around the school and when communicating information and instructions to pupils. All staff have a set of visuals,</w:t>
            </w:r>
            <w:r w:rsidR="00FF4A7F">
              <w:rPr>
                <w:rFonts w:ascii="Calibri" w:hAnsi="Calibri" w:cs="Calibri"/>
              </w:rPr>
              <w:t xml:space="preserve"> fix it folders, calm kits</w:t>
            </w:r>
            <w:r>
              <w:rPr>
                <w:rFonts w:ascii="Calibri" w:hAnsi="Calibri" w:cs="Calibri"/>
              </w:rPr>
              <w:t xml:space="preserve"> and all classrooms have visual timetables and visuals to support expected behaviours.</w:t>
            </w:r>
            <w:r w:rsidR="00E7342B">
              <w:rPr>
                <w:rFonts w:ascii="Calibri" w:hAnsi="Calibri" w:cs="Calibri"/>
              </w:rPr>
              <w:t xml:space="preserve"> This has helped us to begin to use these more consistently. Further engagement in developing this will be supported by DEPS and SALTh.</w:t>
            </w:r>
          </w:p>
          <w:p w14:paraId="01623762" w14:textId="2E63B123" w:rsidR="004513ED" w:rsidRDefault="004513ED" w:rsidP="00A2209B">
            <w:pPr>
              <w:spacing w:after="160" w:line="259" w:lineRule="auto"/>
              <w:rPr>
                <w:rFonts w:ascii="Calibri" w:hAnsi="Calibri" w:cs="Calibri"/>
              </w:rPr>
            </w:pPr>
            <w:r>
              <w:rPr>
                <w:rFonts w:ascii="Calibri" w:hAnsi="Calibri" w:cs="Calibri"/>
              </w:rPr>
              <w:t xml:space="preserve">We have engaged with staff from </w:t>
            </w:r>
            <w:proofErr w:type="spellStart"/>
            <w:r>
              <w:rPr>
                <w:rFonts w:ascii="Calibri" w:hAnsi="Calibri" w:cs="Calibri"/>
              </w:rPr>
              <w:t>Longhaugh</w:t>
            </w:r>
            <w:proofErr w:type="spellEnd"/>
            <w:r>
              <w:rPr>
                <w:rFonts w:ascii="Calibri" w:hAnsi="Calibri" w:cs="Calibri"/>
              </w:rPr>
              <w:t xml:space="preserve"> Support Group to develop our knowledge and understanding of using script</w:t>
            </w:r>
            <w:r w:rsidR="00095735">
              <w:rPr>
                <w:rFonts w:ascii="Calibri" w:hAnsi="Calibri" w:cs="Calibri"/>
              </w:rPr>
              <w:t>ed language to support a structured approach</w:t>
            </w:r>
            <w:r>
              <w:rPr>
                <w:rFonts w:ascii="Calibri" w:hAnsi="Calibri" w:cs="Calibri"/>
              </w:rPr>
              <w:t xml:space="preserve"> to </w:t>
            </w:r>
            <w:r w:rsidR="00095735">
              <w:rPr>
                <w:rFonts w:ascii="Calibri" w:hAnsi="Calibri" w:cs="Calibri"/>
              </w:rPr>
              <w:t>using</w:t>
            </w:r>
            <w:r>
              <w:rPr>
                <w:rFonts w:ascii="Calibri" w:hAnsi="Calibri" w:cs="Calibri"/>
              </w:rPr>
              <w:t xml:space="preserve"> language</w:t>
            </w:r>
            <w:r w:rsidR="00095735">
              <w:rPr>
                <w:rFonts w:ascii="Calibri" w:hAnsi="Calibri" w:cs="Calibri"/>
              </w:rPr>
              <w:t xml:space="preserve"> when communicating with children</w:t>
            </w:r>
            <w:r>
              <w:rPr>
                <w:rFonts w:ascii="Calibri" w:hAnsi="Calibri" w:cs="Calibri"/>
              </w:rPr>
              <w:t>. All staff attended an information session, and we have displayed scripts in classrooms and learning areas. These approaches link with previous training in our understanding of Trauma Principles</w:t>
            </w:r>
            <w:r w:rsidR="00095735">
              <w:rPr>
                <w:rFonts w:ascii="Calibri" w:hAnsi="Calibri" w:cs="Calibri"/>
              </w:rPr>
              <w:t xml:space="preserve"> and will be developed further next session.</w:t>
            </w:r>
          </w:p>
          <w:p w14:paraId="7FEEB1D6" w14:textId="1F685A70" w:rsidR="00A2209B" w:rsidRDefault="00A2209B" w:rsidP="00A2209B">
            <w:pPr>
              <w:spacing w:after="160" w:line="259" w:lineRule="auto"/>
              <w:rPr>
                <w:rFonts w:ascii="Calibri" w:hAnsi="Calibri" w:cs="Calibri"/>
              </w:rPr>
            </w:pPr>
            <w:r>
              <w:rPr>
                <w:rFonts w:ascii="Calibri" w:hAnsi="Calibri" w:cs="Calibri"/>
              </w:rPr>
              <w:t>All teachers carried out an environmental audit to review the learning environment within their classroom. They identified areas that were a strength and set next steps to improve the learning environment. This has led to adaptations made at classroom level. Teachers have all had the opportunity to visit other settings to gain insights into a variety of learning environments</w:t>
            </w:r>
            <w:r w:rsidR="00F362CE">
              <w:rPr>
                <w:rFonts w:ascii="Calibri" w:hAnsi="Calibri" w:cs="Calibri"/>
              </w:rPr>
              <w:t xml:space="preserve"> and to reflect on any areas that would enhance the provision at Blackness.</w:t>
            </w:r>
          </w:p>
          <w:p w14:paraId="0273275C" w14:textId="1C779DF1" w:rsidR="00572939" w:rsidRPr="008D4998" w:rsidRDefault="00F362CE" w:rsidP="008D4998">
            <w:pPr>
              <w:spacing w:after="160" w:line="259" w:lineRule="auto"/>
              <w:rPr>
                <w:rFonts w:ascii="Calibri" w:hAnsi="Calibri" w:cs="Calibri"/>
              </w:rPr>
            </w:pPr>
            <w:r>
              <w:rPr>
                <w:rFonts w:ascii="Calibri" w:hAnsi="Calibri" w:cs="Calibri"/>
              </w:rPr>
              <w:t>Using information gathered from professional reading and referring to the Dundee Standard of Inclusive Practice we</w:t>
            </w:r>
            <w:r w:rsidR="00A2209B">
              <w:rPr>
                <w:rFonts w:ascii="Calibri" w:hAnsi="Calibri" w:cs="Calibri"/>
              </w:rPr>
              <w:t xml:space="preserve"> have created a Blackness Learning Environment Policy, and this is aimed at creating clear guidance and thus consistency of approaches </w:t>
            </w:r>
            <w:r>
              <w:rPr>
                <w:rFonts w:ascii="Calibri" w:hAnsi="Calibri" w:cs="Calibri"/>
              </w:rPr>
              <w:t xml:space="preserve">at a universal level </w:t>
            </w:r>
            <w:r w:rsidR="00A2209B">
              <w:rPr>
                <w:rFonts w:ascii="Calibri" w:hAnsi="Calibri" w:cs="Calibri"/>
              </w:rPr>
              <w:t>that benefit</w:t>
            </w:r>
            <w:r>
              <w:rPr>
                <w:rFonts w:ascii="Calibri" w:hAnsi="Calibri" w:cs="Calibri"/>
              </w:rPr>
              <w:t>s</w:t>
            </w:r>
            <w:r w:rsidR="00A2209B">
              <w:rPr>
                <w:rFonts w:ascii="Calibri" w:hAnsi="Calibri" w:cs="Calibri"/>
              </w:rPr>
              <w:t xml:space="preserve"> all pupils. This has been shared and discussed with all staff and will be used to further develop our learning environment next session</w:t>
            </w:r>
            <w:r w:rsidR="00FF4A7F">
              <w:rPr>
                <w:rFonts w:ascii="Calibri" w:hAnsi="Calibri" w:cs="Calibri"/>
              </w:rPr>
              <w:t>, involving pupils and parents.</w:t>
            </w:r>
          </w:p>
          <w:p w14:paraId="75B00B46" w14:textId="77777777" w:rsidR="00ED3C3B" w:rsidRDefault="00ED3C3B" w:rsidP="003308B3">
            <w:pPr>
              <w:rPr>
                <w:rFonts w:ascii="Arial" w:hAnsi="Arial" w:cs="Arial"/>
                <w:b/>
                <w:bCs/>
              </w:rPr>
            </w:pPr>
          </w:p>
          <w:p w14:paraId="0F5C5618" w14:textId="5C564C0A" w:rsidR="008D4998" w:rsidRDefault="003308B3" w:rsidP="003308B3">
            <w:pPr>
              <w:rPr>
                <w:rFonts w:ascii="Arial" w:hAnsi="Arial" w:cs="Arial"/>
                <w:b/>
                <w:bCs/>
              </w:rPr>
            </w:pPr>
            <w:r w:rsidRPr="003308B3">
              <w:rPr>
                <w:rFonts w:ascii="Arial" w:hAnsi="Arial" w:cs="Arial"/>
                <w:b/>
                <w:bCs/>
              </w:rPr>
              <w:t>NEXT STEPS</w:t>
            </w:r>
          </w:p>
          <w:p w14:paraId="3FBB780B" w14:textId="77777777" w:rsidR="008D4998" w:rsidRDefault="008D4998" w:rsidP="003308B3">
            <w:pPr>
              <w:rPr>
                <w:rFonts w:ascii="Arial" w:hAnsi="Arial" w:cs="Arial"/>
                <w:b/>
                <w:bCs/>
              </w:rPr>
            </w:pPr>
          </w:p>
          <w:p w14:paraId="1FE5F8CD" w14:textId="0F10E83F" w:rsidR="00F362CE" w:rsidRPr="00ED3C3B" w:rsidRDefault="00F362CE" w:rsidP="003308B3">
            <w:pPr>
              <w:rPr>
                <w:rFonts w:cstheme="minorHAnsi"/>
              </w:rPr>
            </w:pPr>
            <w:r w:rsidRPr="00ED3C3B">
              <w:rPr>
                <w:rFonts w:cstheme="minorHAnsi"/>
              </w:rPr>
              <w:t>To continue to develop a shared understanding of inclusive practice at universal level through further engagement with the Dundee Standard of Inclusive Practice.</w:t>
            </w:r>
          </w:p>
          <w:p w14:paraId="2788D192" w14:textId="77777777" w:rsidR="001751E6" w:rsidRDefault="001751E6" w:rsidP="003308B3">
            <w:pPr>
              <w:rPr>
                <w:rFonts w:cstheme="minorHAnsi"/>
              </w:rPr>
            </w:pPr>
          </w:p>
          <w:p w14:paraId="0816D7B9" w14:textId="77777777" w:rsidR="00603E76" w:rsidRPr="00ED3C3B" w:rsidRDefault="00603E76" w:rsidP="00603E76">
            <w:pPr>
              <w:rPr>
                <w:rFonts w:cstheme="minorHAnsi"/>
              </w:rPr>
            </w:pPr>
            <w:r w:rsidRPr="00ED3C3B">
              <w:rPr>
                <w:rFonts w:cstheme="minorHAnsi"/>
              </w:rPr>
              <w:t>Review our Learning and Teaching policy and relaunch this in line with our work on inclusive practice, linking to The Dundee Standard of Inclusive Practice.</w:t>
            </w:r>
          </w:p>
          <w:p w14:paraId="6FF0E890" w14:textId="77777777" w:rsidR="00603E76" w:rsidRPr="00ED3C3B" w:rsidRDefault="00603E76" w:rsidP="003308B3">
            <w:pPr>
              <w:rPr>
                <w:rFonts w:cstheme="minorHAnsi"/>
              </w:rPr>
            </w:pPr>
          </w:p>
          <w:p w14:paraId="1704F83C" w14:textId="202D8B75" w:rsidR="001751E6" w:rsidRPr="00ED3C3B" w:rsidRDefault="001751E6" w:rsidP="003308B3">
            <w:pPr>
              <w:rPr>
                <w:rFonts w:cstheme="minorHAnsi"/>
              </w:rPr>
            </w:pPr>
            <w:r w:rsidRPr="00ED3C3B">
              <w:rPr>
                <w:rFonts w:cstheme="minorHAnsi"/>
              </w:rPr>
              <w:t>To further develo</w:t>
            </w:r>
            <w:r w:rsidR="00614104" w:rsidRPr="00ED3C3B">
              <w:rPr>
                <w:rFonts w:cstheme="minorHAnsi"/>
              </w:rPr>
              <w:t>p the delivery of learning and teaching</w:t>
            </w:r>
            <w:r w:rsidR="00ED3C3B" w:rsidRPr="00ED3C3B">
              <w:rPr>
                <w:rFonts w:cstheme="minorHAnsi"/>
              </w:rPr>
              <w:t xml:space="preserve"> pedagogy</w:t>
            </w:r>
            <w:r w:rsidR="00614104" w:rsidRPr="00ED3C3B">
              <w:rPr>
                <w:rFonts w:cstheme="minorHAnsi"/>
              </w:rPr>
              <w:t xml:space="preserve"> to ensure</w:t>
            </w:r>
            <w:r w:rsidR="00ED3C3B" w:rsidRPr="00ED3C3B">
              <w:rPr>
                <w:rFonts w:cstheme="minorHAnsi"/>
              </w:rPr>
              <w:t xml:space="preserve"> consistent</w:t>
            </w:r>
            <w:r w:rsidR="00614104" w:rsidRPr="00ED3C3B">
              <w:rPr>
                <w:rFonts w:cstheme="minorHAnsi"/>
              </w:rPr>
              <w:t xml:space="preserve"> </w:t>
            </w:r>
            <w:r w:rsidR="00ED3C3B" w:rsidRPr="00ED3C3B">
              <w:rPr>
                <w:rFonts w:cstheme="minorHAnsi"/>
              </w:rPr>
              <w:t>high-quality</w:t>
            </w:r>
            <w:r w:rsidR="00614104" w:rsidRPr="00ED3C3B">
              <w:rPr>
                <w:rFonts w:cstheme="minorHAnsi"/>
              </w:rPr>
              <w:t xml:space="preserve"> experiences for all learners</w:t>
            </w:r>
            <w:r w:rsidR="00603E76">
              <w:rPr>
                <w:rFonts w:cstheme="minorHAnsi"/>
              </w:rPr>
              <w:t xml:space="preserve"> in line with our revised Learning and Teaching Standard and HGIOS.</w:t>
            </w:r>
          </w:p>
          <w:p w14:paraId="06074E94" w14:textId="77777777" w:rsidR="001751E6" w:rsidRPr="00ED3C3B" w:rsidRDefault="001751E6" w:rsidP="00952311">
            <w:pPr>
              <w:tabs>
                <w:tab w:val="left" w:pos="5220"/>
              </w:tabs>
              <w:rPr>
                <w:rFonts w:cstheme="minorHAnsi"/>
                <w:b/>
                <w:bCs/>
              </w:rPr>
            </w:pPr>
          </w:p>
          <w:p w14:paraId="67E40317" w14:textId="105386AF" w:rsidR="001751E6" w:rsidRDefault="001751E6" w:rsidP="00952311">
            <w:pPr>
              <w:tabs>
                <w:tab w:val="left" w:pos="5220"/>
              </w:tabs>
              <w:rPr>
                <w:rFonts w:cstheme="minorHAnsi"/>
              </w:rPr>
            </w:pPr>
            <w:r w:rsidRPr="00ED3C3B">
              <w:rPr>
                <w:rFonts w:cstheme="minorHAnsi"/>
              </w:rPr>
              <w:t xml:space="preserve">To continue to develop the </w:t>
            </w:r>
            <w:r w:rsidR="00614104" w:rsidRPr="00ED3C3B">
              <w:rPr>
                <w:rFonts w:cstheme="minorHAnsi"/>
              </w:rPr>
              <w:t xml:space="preserve">consistency in </w:t>
            </w:r>
            <w:r w:rsidRPr="00ED3C3B">
              <w:rPr>
                <w:rFonts w:cstheme="minorHAnsi"/>
              </w:rPr>
              <w:t>learning environment</w:t>
            </w:r>
            <w:r w:rsidR="00614104" w:rsidRPr="00ED3C3B">
              <w:rPr>
                <w:rFonts w:cstheme="minorHAnsi"/>
              </w:rPr>
              <w:t>s</w:t>
            </w:r>
            <w:r w:rsidRPr="00ED3C3B">
              <w:rPr>
                <w:rFonts w:cstheme="minorHAnsi"/>
              </w:rPr>
              <w:t xml:space="preserve"> within classrooms and spaces across our school</w:t>
            </w:r>
            <w:r w:rsidR="00ED3C3B" w:rsidRPr="00ED3C3B">
              <w:rPr>
                <w:rFonts w:cstheme="minorHAnsi"/>
              </w:rPr>
              <w:t xml:space="preserve"> to ensure</w:t>
            </w:r>
            <w:r w:rsidR="00EA1D81">
              <w:rPr>
                <w:rFonts w:cstheme="minorHAnsi"/>
              </w:rPr>
              <w:t xml:space="preserve"> that</w:t>
            </w:r>
            <w:r w:rsidR="00ED3C3B" w:rsidRPr="00ED3C3B">
              <w:rPr>
                <w:rFonts w:cstheme="minorHAnsi"/>
              </w:rPr>
              <w:t xml:space="preserve"> these support </w:t>
            </w:r>
            <w:r w:rsidR="00ED3C3B">
              <w:rPr>
                <w:rFonts w:cstheme="minorHAnsi"/>
              </w:rPr>
              <w:t>inclusive practice and quality universal provision.</w:t>
            </w:r>
          </w:p>
          <w:p w14:paraId="1B68BDD9" w14:textId="77777777" w:rsidR="006F31EA" w:rsidRDefault="006F31EA" w:rsidP="00952311">
            <w:pPr>
              <w:tabs>
                <w:tab w:val="left" w:pos="5220"/>
              </w:tabs>
              <w:rPr>
                <w:rFonts w:cstheme="minorHAnsi"/>
              </w:rPr>
            </w:pPr>
          </w:p>
          <w:p w14:paraId="0F519624" w14:textId="3962CBA5" w:rsidR="006F31EA" w:rsidRDefault="006F31EA" w:rsidP="00952311">
            <w:pPr>
              <w:tabs>
                <w:tab w:val="left" w:pos="5220"/>
              </w:tabs>
              <w:rPr>
                <w:rFonts w:cstheme="minorHAnsi"/>
              </w:rPr>
            </w:pPr>
            <w:r>
              <w:rPr>
                <w:rFonts w:cstheme="minorHAnsi"/>
              </w:rPr>
              <w:t>Further development of using visuals and scripting to support communication.</w:t>
            </w:r>
          </w:p>
          <w:p w14:paraId="7D19AB16" w14:textId="77777777" w:rsidR="006F31EA" w:rsidRDefault="006F31EA" w:rsidP="00952311">
            <w:pPr>
              <w:tabs>
                <w:tab w:val="left" w:pos="5220"/>
              </w:tabs>
              <w:rPr>
                <w:rFonts w:cstheme="minorHAnsi"/>
              </w:rPr>
            </w:pPr>
          </w:p>
          <w:p w14:paraId="1C12F5E6" w14:textId="03A6DD3E" w:rsidR="006F31EA" w:rsidRPr="00ED3C3B" w:rsidRDefault="006F31EA" w:rsidP="00952311">
            <w:pPr>
              <w:tabs>
                <w:tab w:val="left" w:pos="5220"/>
              </w:tabs>
              <w:rPr>
                <w:rFonts w:cstheme="minorHAnsi"/>
              </w:rPr>
            </w:pPr>
            <w:r>
              <w:rPr>
                <w:rFonts w:cstheme="minorHAnsi"/>
              </w:rPr>
              <w:t>Increase emotional literacy through the language of zones of regulation.</w:t>
            </w:r>
          </w:p>
          <w:p w14:paraId="062B25CA" w14:textId="77777777" w:rsidR="001751E6" w:rsidRPr="001751E6" w:rsidRDefault="001751E6" w:rsidP="00952311">
            <w:pPr>
              <w:tabs>
                <w:tab w:val="left" w:pos="5220"/>
              </w:tabs>
              <w:rPr>
                <w:rFonts w:ascii="Arial" w:hAnsi="Arial" w:cs="Arial"/>
                <w:bCs/>
              </w:rPr>
            </w:pPr>
          </w:p>
          <w:p w14:paraId="40DEEF6A" w14:textId="77777777" w:rsidR="008D4998" w:rsidRDefault="008D4998" w:rsidP="003308B3">
            <w:pPr>
              <w:rPr>
                <w:rFonts w:ascii="Arial" w:hAnsi="Arial" w:cs="Arial"/>
                <w:b/>
                <w:bCs/>
              </w:rPr>
            </w:pPr>
          </w:p>
          <w:p w14:paraId="0499EBA6" w14:textId="77777777" w:rsidR="00E06B41" w:rsidRPr="00C55B64" w:rsidRDefault="00E06B41" w:rsidP="00E06B41">
            <w:pPr>
              <w:pStyle w:val="ListParagraph"/>
              <w:rPr>
                <w:rFonts w:cstheme="minorHAnsi"/>
                <w:b/>
                <w:bCs/>
                <w:color w:val="7030A0"/>
                <w:sz w:val="20"/>
                <w:szCs w:val="20"/>
                <w:highlight w:val="yellow"/>
              </w:rPr>
            </w:pPr>
          </w:p>
          <w:p w14:paraId="04B3B9A0" w14:textId="4AD104B9" w:rsidR="00065F02" w:rsidRPr="002714D4" w:rsidRDefault="00065F02" w:rsidP="003B3855">
            <w:pPr>
              <w:rPr>
                <w:rFonts w:ascii="Arial" w:hAnsi="Arial" w:cs="Arial"/>
                <w:b/>
                <w:sz w:val="20"/>
                <w:szCs w:val="20"/>
              </w:rPr>
            </w:pPr>
          </w:p>
          <w:p w14:paraId="4FAF1881" w14:textId="0B4BF65E" w:rsidR="00065F02" w:rsidRPr="002714D4" w:rsidRDefault="00065F02" w:rsidP="003B3855">
            <w:pPr>
              <w:rPr>
                <w:rFonts w:ascii="Arial" w:hAnsi="Arial" w:cs="Arial"/>
                <w:b/>
                <w:sz w:val="20"/>
                <w:szCs w:val="20"/>
              </w:rPr>
            </w:pPr>
          </w:p>
          <w:p w14:paraId="7C371E08" w14:textId="77777777" w:rsidR="00065F02" w:rsidRDefault="00065F02" w:rsidP="003B3855">
            <w:pPr>
              <w:rPr>
                <w:rFonts w:ascii="Arial" w:hAnsi="Arial" w:cs="Arial"/>
                <w:b/>
                <w:sz w:val="20"/>
                <w:szCs w:val="20"/>
              </w:rPr>
            </w:pPr>
          </w:p>
          <w:p w14:paraId="53376433" w14:textId="77777777" w:rsidR="00065F02" w:rsidRDefault="00065F02" w:rsidP="003B3855">
            <w:pPr>
              <w:rPr>
                <w:rFonts w:ascii="Arial" w:hAnsi="Arial" w:cs="Arial"/>
                <w:b/>
                <w:sz w:val="20"/>
                <w:szCs w:val="20"/>
              </w:rPr>
            </w:pPr>
          </w:p>
          <w:p w14:paraId="54D42356" w14:textId="77777777" w:rsidR="00065F02" w:rsidRDefault="00065F02" w:rsidP="003B3855">
            <w:pPr>
              <w:rPr>
                <w:rFonts w:ascii="Arial" w:hAnsi="Arial" w:cs="Arial"/>
                <w:b/>
                <w:sz w:val="20"/>
                <w:szCs w:val="20"/>
              </w:rPr>
            </w:pPr>
          </w:p>
          <w:p w14:paraId="1A9EDE26" w14:textId="77777777" w:rsidR="00065F02" w:rsidRDefault="00065F02" w:rsidP="003B3855">
            <w:pPr>
              <w:rPr>
                <w:rFonts w:ascii="Arial" w:hAnsi="Arial" w:cs="Arial"/>
                <w:b/>
                <w:sz w:val="20"/>
                <w:szCs w:val="20"/>
              </w:rPr>
            </w:pPr>
          </w:p>
          <w:p w14:paraId="006C038E" w14:textId="77777777" w:rsidR="00065F02" w:rsidRDefault="00065F02" w:rsidP="003B3855">
            <w:pPr>
              <w:rPr>
                <w:rFonts w:ascii="Arial" w:hAnsi="Arial" w:cs="Arial"/>
                <w:b/>
                <w:sz w:val="20"/>
                <w:szCs w:val="20"/>
              </w:rPr>
            </w:pPr>
          </w:p>
          <w:p w14:paraId="74623F05" w14:textId="5BBD18C4" w:rsidR="00065F02" w:rsidRPr="003B3855" w:rsidRDefault="00065F02" w:rsidP="003B3855">
            <w:pPr>
              <w:rPr>
                <w:rFonts w:ascii="Arial" w:hAnsi="Arial" w:cs="Arial"/>
                <w:b/>
                <w:sz w:val="20"/>
                <w:szCs w:val="20"/>
              </w:rPr>
            </w:pPr>
          </w:p>
        </w:tc>
      </w:tr>
    </w:tbl>
    <w:p w14:paraId="62A05AAB" w14:textId="0AC47C8A" w:rsidR="00516C4D" w:rsidRDefault="00516C4D" w:rsidP="006F1681">
      <w:pPr>
        <w:tabs>
          <w:tab w:val="left" w:pos="3405"/>
        </w:tabs>
        <w:spacing w:after="0"/>
        <w:rPr>
          <w:rFonts w:ascii="Arial" w:hAnsi="Arial" w:cs="Arial"/>
          <w:b/>
          <w:sz w:val="20"/>
          <w:szCs w:val="20"/>
        </w:rPr>
      </w:pPr>
    </w:p>
    <w:p w14:paraId="2EEA642B" w14:textId="71119BA3" w:rsidR="00065F02" w:rsidRDefault="00065F02" w:rsidP="006F1681">
      <w:pPr>
        <w:tabs>
          <w:tab w:val="left" w:pos="3405"/>
        </w:tabs>
        <w:spacing w:after="0"/>
        <w:rPr>
          <w:rFonts w:ascii="Arial" w:hAnsi="Arial" w:cs="Arial"/>
          <w:b/>
          <w:sz w:val="20"/>
          <w:szCs w:val="20"/>
        </w:rPr>
      </w:pPr>
    </w:p>
    <w:p w14:paraId="4B8CAA22" w14:textId="6E67C62C" w:rsidR="00065F02" w:rsidRDefault="00065F02" w:rsidP="006F1681">
      <w:pPr>
        <w:tabs>
          <w:tab w:val="left" w:pos="3405"/>
        </w:tabs>
        <w:spacing w:after="0"/>
        <w:rPr>
          <w:rFonts w:ascii="Arial" w:hAnsi="Arial" w:cs="Arial"/>
          <w:b/>
          <w:sz w:val="20"/>
          <w:szCs w:val="20"/>
        </w:rPr>
      </w:pPr>
    </w:p>
    <w:p w14:paraId="6FBDEDBF" w14:textId="77777777" w:rsidR="002714D4" w:rsidRDefault="002714D4" w:rsidP="006F1681">
      <w:pPr>
        <w:tabs>
          <w:tab w:val="left" w:pos="3405"/>
        </w:tabs>
        <w:spacing w:after="0"/>
        <w:rPr>
          <w:rFonts w:ascii="Arial" w:hAnsi="Arial" w:cs="Arial"/>
          <w:b/>
          <w:sz w:val="20"/>
          <w:szCs w:val="20"/>
        </w:rPr>
      </w:pPr>
    </w:p>
    <w:p w14:paraId="788B5FDA" w14:textId="77777777" w:rsidR="00065F02" w:rsidRPr="006F1681" w:rsidRDefault="00065F02" w:rsidP="006F1681">
      <w:pPr>
        <w:tabs>
          <w:tab w:val="left" w:pos="3405"/>
        </w:tabs>
        <w:spacing w:after="0"/>
        <w:rPr>
          <w:rFonts w:ascii="Arial" w:hAnsi="Arial" w:cs="Arial"/>
          <w:b/>
          <w:sz w:val="20"/>
          <w:szCs w:val="20"/>
        </w:rPr>
      </w:pPr>
    </w:p>
    <w:tbl>
      <w:tblPr>
        <w:tblStyle w:val="TableGrid"/>
        <w:tblW w:w="10738" w:type="dxa"/>
        <w:tblInd w:w="-147" w:type="dxa"/>
        <w:tblLook w:val="04A0" w:firstRow="1" w:lastRow="0" w:firstColumn="1" w:lastColumn="0" w:noHBand="0" w:noVBand="1"/>
      </w:tblPr>
      <w:tblGrid>
        <w:gridCol w:w="10738"/>
      </w:tblGrid>
      <w:tr w:rsidR="00FC392B" w:rsidRPr="008D4612" w14:paraId="1C20A648" w14:textId="77777777" w:rsidTr="00FD119F">
        <w:trPr>
          <w:trHeight w:hRule="exact" w:val="1173"/>
        </w:trPr>
        <w:tc>
          <w:tcPr>
            <w:tcW w:w="10738" w:type="dxa"/>
            <w:shd w:val="clear" w:color="auto" w:fill="000000" w:themeFill="text1"/>
          </w:tcPr>
          <w:p w14:paraId="3CC3340E" w14:textId="77777777" w:rsidR="00FC392B" w:rsidRDefault="00FC392B" w:rsidP="00457CF3">
            <w:pPr>
              <w:pStyle w:val="ListParagraph"/>
              <w:tabs>
                <w:tab w:val="left" w:pos="3405"/>
              </w:tabs>
              <w:ind w:left="0"/>
              <w:rPr>
                <w:rFonts w:ascii="Arial" w:hAnsi="Arial" w:cs="Arial"/>
                <w:b/>
                <w:sz w:val="20"/>
                <w:szCs w:val="20"/>
              </w:rPr>
            </w:pPr>
          </w:p>
          <w:p w14:paraId="42C55B37" w14:textId="798220C5" w:rsidR="00FC392B" w:rsidRDefault="00FC392B" w:rsidP="00457CF3">
            <w:pPr>
              <w:pStyle w:val="ListParagraph"/>
              <w:tabs>
                <w:tab w:val="left" w:pos="3405"/>
              </w:tabs>
              <w:ind w:left="0"/>
              <w:rPr>
                <w:rFonts w:ascii="Arial" w:hAnsi="Arial" w:cs="Arial"/>
                <w:sz w:val="20"/>
                <w:szCs w:val="20"/>
              </w:rPr>
            </w:pPr>
            <w:r>
              <w:rPr>
                <w:rFonts w:ascii="Arial" w:hAnsi="Arial" w:cs="Arial"/>
                <w:b/>
                <w:sz w:val="20"/>
                <w:szCs w:val="20"/>
              </w:rPr>
              <w:t xml:space="preserve">School Improvement Priority 2: </w:t>
            </w:r>
          </w:p>
          <w:p w14:paraId="2D47BD71" w14:textId="77777777" w:rsidR="001A7428" w:rsidRPr="00896809" w:rsidRDefault="001A7428" w:rsidP="001A7428">
            <w:pPr>
              <w:pStyle w:val="Header"/>
              <w:rPr>
                <w:b/>
                <w:bCs/>
                <w:i/>
                <w:iCs/>
                <w:color w:val="FFFFFF" w:themeColor="background1"/>
                <w:sz w:val="24"/>
                <w:szCs w:val="24"/>
              </w:rPr>
            </w:pPr>
            <w:r w:rsidRPr="00896809">
              <w:rPr>
                <w:b/>
                <w:bCs/>
                <w:i/>
                <w:iCs/>
                <w:color w:val="FFFFFF" w:themeColor="background1"/>
                <w:sz w:val="24"/>
                <w:szCs w:val="24"/>
              </w:rPr>
              <w:t>Develop our approaches to planning for assessment</w:t>
            </w:r>
            <w:r>
              <w:rPr>
                <w:b/>
                <w:bCs/>
                <w:i/>
                <w:iCs/>
                <w:color w:val="FFFFFF" w:themeColor="background1"/>
                <w:sz w:val="24"/>
                <w:szCs w:val="24"/>
              </w:rPr>
              <w:t>,</w:t>
            </w:r>
            <w:r w:rsidRPr="00896809">
              <w:rPr>
                <w:b/>
                <w:bCs/>
                <w:i/>
                <w:iCs/>
                <w:color w:val="FFFFFF" w:themeColor="background1"/>
                <w:sz w:val="24"/>
                <w:szCs w:val="24"/>
              </w:rPr>
              <w:t xml:space="preserve"> gathering assessment evidence and recording assessment information to ensure this is integral to our planning of learning and teaching.</w:t>
            </w:r>
          </w:p>
          <w:p w14:paraId="54AC89A4" w14:textId="77777777" w:rsidR="00FC392B" w:rsidRDefault="00FC392B" w:rsidP="00457CF3">
            <w:pPr>
              <w:pStyle w:val="ListParagraph"/>
              <w:tabs>
                <w:tab w:val="left" w:pos="3405"/>
              </w:tabs>
              <w:ind w:left="0"/>
              <w:rPr>
                <w:rFonts w:ascii="Arial" w:hAnsi="Arial" w:cs="Arial"/>
                <w:sz w:val="20"/>
                <w:szCs w:val="20"/>
              </w:rPr>
            </w:pPr>
          </w:p>
          <w:p w14:paraId="7A2943F2" w14:textId="77777777" w:rsidR="00FC392B" w:rsidRPr="008D4612" w:rsidRDefault="00FC392B" w:rsidP="00457CF3">
            <w:pPr>
              <w:pStyle w:val="ListParagraph"/>
              <w:tabs>
                <w:tab w:val="left" w:pos="3405"/>
              </w:tabs>
              <w:ind w:left="0"/>
              <w:rPr>
                <w:rFonts w:ascii="Arial" w:hAnsi="Arial" w:cs="Arial"/>
                <w:sz w:val="20"/>
                <w:szCs w:val="20"/>
              </w:rPr>
            </w:pPr>
          </w:p>
        </w:tc>
      </w:tr>
      <w:tr w:rsidR="00703E2F" w14:paraId="1F7C7A4A" w14:textId="77777777" w:rsidTr="005149C2">
        <w:trPr>
          <w:trHeight w:val="12767"/>
        </w:trPr>
        <w:tc>
          <w:tcPr>
            <w:tcW w:w="10738" w:type="dxa"/>
          </w:tcPr>
          <w:p w14:paraId="7E511F22" w14:textId="77777777" w:rsidR="00703E2F" w:rsidRDefault="00703E2F" w:rsidP="00457CF3">
            <w:pPr>
              <w:pStyle w:val="ListParagraph"/>
              <w:tabs>
                <w:tab w:val="left" w:pos="3405"/>
              </w:tabs>
              <w:ind w:left="0"/>
              <w:rPr>
                <w:rFonts w:ascii="Arial" w:hAnsi="Arial" w:cs="Arial"/>
                <w:b/>
                <w:sz w:val="20"/>
                <w:szCs w:val="20"/>
              </w:rPr>
            </w:pPr>
            <w:r>
              <w:rPr>
                <w:rFonts w:ascii="Arial" w:hAnsi="Arial" w:cs="Arial"/>
                <w:b/>
                <w:sz w:val="20"/>
                <w:szCs w:val="20"/>
              </w:rPr>
              <w:t>Progress and Impact:</w:t>
            </w:r>
          </w:p>
          <w:p w14:paraId="76793731" w14:textId="77777777" w:rsidR="00703E2F" w:rsidRDefault="00703E2F" w:rsidP="00457CF3">
            <w:pPr>
              <w:pStyle w:val="ListParagraph"/>
              <w:tabs>
                <w:tab w:val="left" w:pos="3405"/>
              </w:tabs>
              <w:ind w:left="0"/>
              <w:rPr>
                <w:rFonts w:ascii="Arial" w:hAnsi="Arial" w:cs="Arial"/>
                <w:b/>
                <w:sz w:val="20"/>
                <w:szCs w:val="20"/>
              </w:rPr>
            </w:pPr>
          </w:p>
          <w:p w14:paraId="3F0ECE15" w14:textId="43BF3DDF" w:rsidR="00703E2F" w:rsidRDefault="00703E2F" w:rsidP="001A7428">
            <w:pPr>
              <w:pStyle w:val="ListParagraph"/>
              <w:tabs>
                <w:tab w:val="left" w:pos="3405"/>
              </w:tabs>
              <w:ind w:left="0"/>
              <w:rPr>
                <w:rFonts w:ascii="Arial" w:hAnsi="Arial" w:cs="Arial"/>
                <w:sz w:val="20"/>
                <w:szCs w:val="20"/>
              </w:rPr>
            </w:pPr>
            <w:r>
              <w:rPr>
                <w:rFonts w:ascii="Arial" w:hAnsi="Arial" w:cs="Arial"/>
                <w:sz w:val="20"/>
                <w:szCs w:val="20"/>
              </w:rPr>
              <w:t>During this session we have continued to engage in moderation activities involving discussions around learner progress. Teachers have been supported by DCC Pedagogy Team in moderating within writing and they validated teacher judgements.</w:t>
            </w:r>
          </w:p>
          <w:p w14:paraId="7008AA96" w14:textId="77777777" w:rsidR="00703E2F" w:rsidRDefault="00703E2F" w:rsidP="001A7428">
            <w:pPr>
              <w:pStyle w:val="ListParagraph"/>
              <w:tabs>
                <w:tab w:val="left" w:pos="3405"/>
              </w:tabs>
              <w:ind w:left="0"/>
              <w:rPr>
                <w:rFonts w:ascii="Arial" w:hAnsi="Arial" w:cs="Arial"/>
                <w:sz w:val="20"/>
                <w:szCs w:val="20"/>
              </w:rPr>
            </w:pPr>
          </w:p>
          <w:p w14:paraId="3FC55A80" w14:textId="3B47ADC3" w:rsidR="00703E2F" w:rsidRDefault="00703E2F" w:rsidP="001A7428">
            <w:pPr>
              <w:pStyle w:val="ListParagraph"/>
              <w:tabs>
                <w:tab w:val="left" w:pos="3405"/>
              </w:tabs>
              <w:ind w:left="0"/>
              <w:rPr>
                <w:rFonts w:ascii="Arial" w:hAnsi="Arial" w:cs="Arial"/>
                <w:sz w:val="20"/>
                <w:szCs w:val="20"/>
              </w:rPr>
            </w:pPr>
            <w:r>
              <w:rPr>
                <w:rFonts w:ascii="Arial" w:hAnsi="Arial" w:cs="Arial"/>
                <w:sz w:val="20"/>
                <w:szCs w:val="20"/>
              </w:rPr>
              <w:t>All teaching staff were involved in professional learning related to our approaches to assessing Listening and Talking.  These sessions were delivered by DCC Pedagogy Team and enabled us to explore ways in which we can capture learner progress and enable pupils to demonstrate achievements related to the progression pathways. Teachers shared a range of assessment evidence and discussed progress made in relation to this. This collaboration has led to an increased awareness of how assessment can be planned in Listening and Talking.</w:t>
            </w:r>
          </w:p>
          <w:p w14:paraId="215578A9" w14:textId="77777777" w:rsidR="00703E2F" w:rsidRDefault="00703E2F" w:rsidP="001A7428">
            <w:pPr>
              <w:pStyle w:val="ListParagraph"/>
              <w:tabs>
                <w:tab w:val="left" w:pos="3405"/>
              </w:tabs>
              <w:ind w:left="0"/>
              <w:rPr>
                <w:rFonts w:ascii="Arial" w:hAnsi="Arial" w:cs="Arial"/>
                <w:sz w:val="20"/>
                <w:szCs w:val="20"/>
              </w:rPr>
            </w:pPr>
          </w:p>
          <w:p w14:paraId="370709B2" w14:textId="26D26E4E" w:rsidR="00703E2F" w:rsidRDefault="00703E2F" w:rsidP="001A7428">
            <w:pPr>
              <w:pStyle w:val="ListParagraph"/>
              <w:tabs>
                <w:tab w:val="left" w:pos="3405"/>
              </w:tabs>
              <w:ind w:left="0"/>
              <w:rPr>
                <w:rFonts w:ascii="Arial" w:hAnsi="Arial" w:cs="Arial"/>
                <w:sz w:val="20"/>
                <w:szCs w:val="20"/>
              </w:rPr>
            </w:pPr>
            <w:r>
              <w:rPr>
                <w:rFonts w:ascii="Arial" w:hAnsi="Arial" w:cs="Arial"/>
                <w:sz w:val="20"/>
                <w:szCs w:val="20"/>
              </w:rPr>
              <w:t>We continued to make use of our cohort tracking sheets introduced last session. These enabled us to record and track progress of all pupils within Literacy, Numeracy and Health and Wellbeing.</w:t>
            </w:r>
          </w:p>
          <w:p w14:paraId="4213A830" w14:textId="77777777" w:rsidR="00703E2F" w:rsidRDefault="00703E2F" w:rsidP="001A7428">
            <w:pPr>
              <w:pStyle w:val="ListParagraph"/>
              <w:tabs>
                <w:tab w:val="left" w:pos="3405"/>
              </w:tabs>
              <w:ind w:left="0"/>
              <w:rPr>
                <w:rFonts w:ascii="Arial" w:hAnsi="Arial" w:cs="Arial"/>
                <w:sz w:val="20"/>
                <w:szCs w:val="20"/>
              </w:rPr>
            </w:pPr>
          </w:p>
          <w:p w14:paraId="7D3ECEAB" w14:textId="0516E973" w:rsidR="00703E2F" w:rsidRDefault="00703E2F" w:rsidP="001A7428">
            <w:pPr>
              <w:pStyle w:val="ListParagraph"/>
              <w:tabs>
                <w:tab w:val="left" w:pos="3405"/>
              </w:tabs>
              <w:ind w:left="0"/>
              <w:rPr>
                <w:rFonts w:ascii="Arial" w:hAnsi="Arial" w:cs="Arial"/>
                <w:sz w:val="20"/>
                <w:szCs w:val="20"/>
              </w:rPr>
            </w:pPr>
            <w:r>
              <w:rPr>
                <w:rFonts w:ascii="Arial" w:hAnsi="Arial" w:cs="Arial"/>
                <w:sz w:val="20"/>
                <w:szCs w:val="20"/>
              </w:rPr>
              <w:t>Our supporting learner’s teacher has introduced the use of milestones planners and precision teaching with set targets that are regularly reviewed and adapted. This has supported the planned learning for those with identified additional support needs and allowed for tracking of progress for these pupils.</w:t>
            </w:r>
          </w:p>
          <w:p w14:paraId="5511EAD8" w14:textId="77777777" w:rsidR="00703E2F" w:rsidRDefault="00703E2F" w:rsidP="001A7428">
            <w:pPr>
              <w:pStyle w:val="ListParagraph"/>
              <w:tabs>
                <w:tab w:val="left" w:pos="3405"/>
              </w:tabs>
              <w:ind w:left="0"/>
              <w:rPr>
                <w:rFonts w:ascii="Arial" w:hAnsi="Arial" w:cs="Arial"/>
                <w:sz w:val="20"/>
                <w:szCs w:val="20"/>
              </w:rPr>
            </w:pPr>
          </w:p>
          <w:p w14:paraId="4C0A75F9" w14:textId="77777777" w:rsidR="00703E2F" w:rsidRDefault="00703E2F" w:rsidP="001A7428">
            <w:pPr>
              <w:pStyle w:val="ListParagraph"/>
              <w:tabs>
                <w:tab w:val="left" w:pos="3405"/>
              </w:tabs>
              <w:ind w:left="0"/>
              <w:rPr>
                <w:rFonts w:ascii="Arial" w:hAnsi="Arial" w:cs="Arial"/>
                <w:sz w:val="20"/>
                <w:szCs w:val="20"/>
              </w:rPr>
            </w:pPr>
          </w:p>
          <w:p w14:paraId="7D2B9531" w14:textId="77777777" w:rsidR="00703E2F" w:rsidRDefault="00703E2F" w:rsidP="001A7428">
            <w:pPr>
              <w:pStyle w:val="ListParagraph"/>
              <w:tabs>
                <w:tab w:val="left" w:pos="3405"/>
              </w:tabs>
              <w:ind w:left="0"/>
              <w:rPr>
                <w:rFonts w:ascii="Arial" w:hAnsi="Arial" w:cs="Arial"/>
                <w:sz w:val="20"/>
                <w:szCs w:val="20"/>
              </w:rPr>
            </w:pPr>
          </w:p>
          <w:p w14:paraId="27989174" w14:textId="77777777" w:rsidR="00703E2F" w:rsidRDefault="00703E2F" w:rsidP="00703E2F">
            <w:pPr>
              <w:pStyle w:val="ListParagraph"/>
              <w:tabs>
                <w:tab w:val="left" w:pos="3405"/>
              </w:tabs>
              <w:ind w:left="0"/>
              <w:rPr>
                <w:rFonts w:ascii="Arial" w:hAnsi="Arial" w:cs="Arial"/>
                <w:b/>
                <w:sz w:val="20"/>
                <w:szCs w:val="20"/>
              </w:rPr>
            </w:pPr>
            <w:r>
              <w:rPr>
                <w:rFonts w:ascii="Arial" w:hAnsi="Arial" w:cs="Arial"/>
                <w:b/>
                <w:sz w:val="20"/>
                <w:szCs w:val="20"/>
              </w:rPr>
              <w:t>Next Steps:</w:t>
            </w:r>
          </w:p>
          <w:p w14:paraId="2310E66F" w14:textId="77777777" w:rsidR="00703E2F" w:rsidRPr="004F3BE9" w:rsidRDefault="00703E2F" w:rsidP="00703E2F">
            <w:pPr>
              <w:tabs>
                <w:tab w:val="left" w:pos="3405"/>
              </w:tabs>
              <w:rPr>
                <w:rFonts w:ascii="Arial" w:hAnsi="Arial" w:cs="Arial"/>
                <w:b/>
                <w:sz w:val="20"/>
                <w:szCs w:val="20"/>
              </w:rPr>
            </w:pPr>
          </w:p>
          <w:p w14:paraId="6F07B8AA" w14:textId="77777777" w:rsidR="00703E2F" w:rsidRPr="00703E2F" w:rsidRDefault="00703E2F" w:rsidP="00703E2F">
            <w:pPr>
              <w:tabs>
                <w:tab w:val="left" w:pos="3405"/>
              </w:tabs>
              <w:rPr>
                <w:rFonts w:ascii="Arial" w:hAnsi="Arial" w:cs="Arial"/>
                <w:bCs/>
                <w:sz w:val="20"/>
                <w:szCs w:val="20"/>
              </w:rPr>
            </w:pPr>
            <w:r w:rsidRPr="00703E2F">
              <w:rPr>
                <w:rFonts w:ascii="Arial" w:hAnsi="Arial" w:cs="Arial"/>
                <w:bCs/>
                <w:sz w:val="20"/>
                <w:szCs w:val="20"/>
              </w:rPr>
              <w:t>Continue to develop role of QAMSO in supporting moderation activities, working alongside cluster and SIP schools.</w:t>
            </w:r>
          </w:p>
          <w:p w14:paraId="347FD845" w14:textId="77777777" w:rsidR="00703E2F" w:rsidRPr="00703E2F" w:rsidRDefault="00703E2F" w:rsidP="001A7428">
            <w:pPr>
              <w:pStyle w:val="ListParagraph"/>
              <w:tabs>
                <w:tab w:val="left" w:pos="3405"/>
              </w:tabs>
              <w:ind w:left="0"/>
              <w:rPr>
                <w:rFonts w:ascii="Arial" w:hAnsi="Arial" w:cs="Arial"/>
                <w:bCs/>
                <w:sz w:val="20"/>
                <w:szCs w:val="20"/>
              </w:rPr>
            </w:pPr>
          </w:p>
          <w:p w14:paraId="0D94C5FF" w14:textId="124E38AD" w:rsidR="00703E2F" w:rsidRPr="00A263F6" w:rsidRDefault="00703E2F" w:rsidP="001A7428">
            <w:pPr>
              <w:pStyle w:val="ListParagraph"/>
              <w:tabs>
                <w:tab w:val="left" w:pos="3405"/>
              </w:tabs>
              <w:ind w:left="0"/>
              <w:rPr>
                <w:rFonts w:ascii="Arial" w:hAnsi="Arial" w:cs="Arial"/>
                <w:sz w:val="20"/>
                <w:szCs w:val="20"/>
              </w:rPr>
            </w:pPr>
            <w:r>
              <w:rPr>
                <w:rFonts w:ascii="Arial" w:hAnsi="Arial" w:cs="Arial"/>
                <w:sz w:val="20"/>
                <w:szCs w:val="20"/>
              </w:rPr>
              <w:t>Introduce the new DCC Tracking and reporting tool next session. This will include raising awareness sessions and in-house training delivered by identified superusers who will receive full training.</w:t>
            </w:r>
          </w:p>
        </w:tc>
      </w:tr>
    </w:tbl>
    <w:p w14:paraId="78943212" w14:textId="1644399C" w:rsidR="00203FC6" w:rsidRDefault="00203FC6">
      <w:pPr>
        <w:rPr>
          <w:rFonts w:ascii="Arial" w:hAnsi="Arial" w:cs="Arial"/>
          <w:b/>
          <w:sz w:val="20"/>
          <w:szCs w:val="20"/>
        </w:rPr>
      </w:pPr>
    </w:p>
    <w:tbl>
      <w:tblPr>
        <w:tblStyle w:val="TableGrid"/>
        <w:tblW w:w="0" w:type="auto"/>
        <w:tblInd w:w="-147" w:type="dxa"/>
        <w:tblLook w:val="04A0" w:firstRow="1" w:lastRow="0" w:firstColumn="1" w:lastColumn="0" w:noHBand="0" w:noVBand="1"/>
      </w:tblPr>
      <w:tblGrid>
        <w:gridCol w:w="10603"/>
      </w:tblGrid>
      <w:tr w:rsidR="00FC392B" w:rsidRPr="008D4612" w14:paraId="4660B7B5" w14:textId="77777777" w:rsidTr="003F1B20">
        <w:trPr>
          <w:trHeight w:hRule="exact" w:val="1028"/>
        </w:trPr>
        <w:tc>
          <w:tcPr>
            <w:tcW w:w="10603" w:type="dxa"/>
            <w:shd w:val="clear" w:color="auto" w:fill="000000" w:themeFill="text1"/>
          </w:tcPr>
          <w:p w14:paraId="6851D266" w14:textId="77777777" w:rsidR="00FC392B" w:rsidRDefault="00FC392B" w:rsidP="00457CF3">
            <w:pPr>
              <w:pStyle w:val="ListParagraph"/>
              <w:tabs>
                <w:tab w:val="left" w:pos="3405"/>
              </w:tabs>
              <w:ind w:left="0"/>
              <w:rPr>
                <w:rFonts w:ascii="Arial" w:hAnsi="Arial" w:cs="Arial"/>
                <w:sz w:val="20"/>
                <w:szCs w:val="20"/>
              </w:rPr>
            </w:pPr>
            <w:r>
              <w:rPr>
                <w:rFonts w:ascii="Arial" w:hAnsi="Arial" w:cs="Arial"/>
                <w:b/>
                <w:sz w:val="20"/>
                <w:szCs w:val="20"/>
              </w:rPr>
              <w:lastRenderedPageBreak/>
              <w:t xml:space="preserve">School Improvement Priority 3: </w:t>
            </w:r>
          </w:p>
          <w:p w14:paraId="2601889E" w14:textId="77777777" w:rsidR="00FC392B" w:rsidRDefault="00FC392B" w:rsidP="00457CF3">
            <w:pPr>
              <w:pStyle w:val="ListParagraph"/>
              <w:tabs>
                <w:tab w:val="left" w:pos="3405"/>
              </w:tabs>
              <w:ind w:left="0"/>
              <w:rPr>
                <w:rFonts w:ascii="Arial" w:hAnsi="Arial" w:cs="Arial"/>
                <w:sz w:val="20"/>
                <w:szCs w:val="20"/>
              </w:rPr>
            </w:pPr>
          </w:p>
          <w:p w14:paraId="6016F5AB" w14:textId="77777777" w:rsidR="004B0CD3" w:rsidRPr="007C1982" w:rsidRDefault="004B0CD3" w:rsidP="004B0CD3">
            <w:pPr>
              <w:pStyle w:val="Header"/>
              <w:rPr>
                <w:b/>
                <w:bCs/>
                <w:i/>
                <w:iCs/>
                <w:color w:val="FFFFFF" w:themeColor="background1"/>
                <w:sz w:val="24"/>
                <w:szCs w:val="24"/>
              </w:rPr>
            </w:pPr>
            <w:r w:rsidRPr="007C1982">
              <w:rPr>
                <w:b/>
                <w:bCs/>
                <w:i/>
                <w:iCs/>
                <w:color w:val="FFFFFF" w:themeColor="background1"/>
                <w:sz w:val="24"/>
                <w:szCs w:val="24"/>
              </w:rPr>
              <w:t>Develop our approaches to planning, teaching and assessing numeracy with a focus on conceptual understanding.</w:t>
            </w:r>
          </w:p>
          <w:p w14:paraId="6518A477" w14:textId="77777777" w:rsidR="001A5F72" w:rsidRDefault="001A5F72" w:rsidP="00457CF3">
            <w:pPr>
              <w:pStyle w:val="ListParagraph"/>
              <w:tabs>
                <w:tab w:val="left" w:pos="3405"/>
              </w:tabs>
              <w:ind w:left="0"/>
              <w:rPr>
                <w:rFonts w:ascii="Arial" w:hAnsi="Arial" w:cs="Arial"/>
                <w:sz w:val="20"/>
                <w:szCs w:val="20"/>
              </w:rPr>
            </w:pPr>
          </w:p>
          <w:p w14:paraId="7D6A53A0" w14:textId="77777777" w:rsidR="00FC392B" w:rsidRDefault="00FC392B" w:rsidP="00457CF3">
            <w:pPr>
              <w:pStyle w:val="ListParagraph"/>
              <w:tabs>
                <w:tab w:val="left" w:pos="3405"/>
              </w:tabs>
              <w:ind w:left="0"/>
              <w:rPr>
                <w:rFonts w:ascii="Arial" w:hAnsi="Arial" w:cs="Arial"/>
                <w:sz w:val="20"/>
                <w:szCs w:val="20"/>
              </w:rPr>
            </w:pPr>
          </w:p>
          <w:p w14:paraId="73171EA1" w14:textId="77777777" w:rsidR="00FC392B" w:rsidRDefault="00FC392B" w:rsidP="00457CF3">
            <w:pPr>
              <w:pStyle w:val="ListParagraph"/>
              <w:tabs>
                <w:tab w:val="left" w:pos="3405"/>
              </w:tabs>
              <w:ind w:left="0"/>
              <w:rPr>
                <w:rFonts w:ascii="Arial" w:hAnsi="Arial" w:cs="Arial"/>
                <w:sz w:val="20"/>
                <w:szCs w:val="20"/>
              </w:rPr>
            </w:pPr>
          </w:p>
          <w:p w14:paraId="58FEE9EB" w14:textId="77777777" w:rsidR="00FC392B" w:rsidRPr="008D4612" w:rsidRDefault="00FC392B" w:rsidP="00457CF3">
            <w:pPr>
              <w:pStyle w:val="ListParagraph"/>
              <w:tabs>
                <w:tab w:val="left" w:pos="3405"/>
              </w:tabs>
              <w:ind w:left="0"/>
              <w:rPr>
                <w:rFonts w:ascii="Arial" w:hAnsi="Arial" w:cs="Arial"/>
                <w:sz w:val="20"/>
                <w:szCs w:val="20"/>
              </w:rPr>
            </w:pPr>
          </w:p>
        </w:tc>
      </w:tr>
      <w:tr w:rsidR="00FC392B" w14:paraId="026FF943" w14:textId="77777777" w:rsidTr="00B76808">
        <w:trPr>
          <w:trHeight w:hRule="exact" w:val="6656"/>
        </w:trPr>
        <w:tc>
          <w:tcPr>
            <w:tcW w:w="10603" w:type="dxa"/>
          </w:tcPr>
          <w:p w14:paraId="377D911D" w14:textId="3B87032F" w:rsidR="00442339" w:rsidRDefault="00FC392B" w:rsidP="00457CF3">
            <w:pPr>
              <w:pStyle w:val="ListParagraph"/>
              <w:tabs>
                <w:tab w:val="left" w:pos="3405"/>
              </w:tabs>
              <w:ind w:left="0"/>
              <w:rPr>
                <w:rFonts w:ascii="Arial" w:hAnsi="Arial" w:cs="Arial"/>
                <w:b/>
                <w:sz w:val="18"/>
                <w:szCs w:val="18"/>
              </w:rPr>
            </w:pPr>
            <w:r w:rsidRPr="008127A7">
              <w:rPr>
                <w:rFonts w:ascii="Arial" w:hAnsi="Arial" w:cs="Arial"/>
                <w:b/>
                <w:sz w:val="18"/>
                <w:szCs w:val="18"/>
              </w:rPr>
              <w:t>Progress and Impact:</w:t>
            </w:r>
          </w:p>
          <w:p w14:paraId="6DDBC976" w14:textId="77777777" w:rsidR="00442339" w:rsidRPr="00442339" w:rsidRDefault="00442339" w:rsidP="00442339">
            <w:pPr>
              <w:pStyle w:val="ListParagraph"/>
              <w:rPr>
                <w:rFonts w:cstheme="minorHAnsi"/>
                <w:b/>
                <w:sz w:val="18"/>
                <w:szCs w:val="18"/>
              </w:rPr>
            </w:pPr>
          </w:p>
          <w:p w14:paraId="300A2B1D" w14:textId="7E78DA9D" w:rsidR="00590E84" w:rsidRPr="00B76808" w:rsidRDefault="0091429F" w:rsidP="0025137D">
            <w:pPr>
              <w:tabs>
                <w:tab w:val="left" w:pos="3405"/>
              </w:tabs>
              <w:rPr>
                <w:rFonts w:cstheme="minorHAnsi"/>
                <w:bCs/>
              </w:rPr>
            </w:pPr>
            <w:r w:rsidRPr="00B76808">
              <w:rPr>
                <w:rFonts w:cstheme="minorHAnsi"/>
                <w:bCs/>
              </w:rPr>
              <w:t xml:space="preserve">Our Numeracy Working Group audited core and additional resources available for teaching </w:t>
            </w:r>
            <w:r w:rsidR="00590E84" w:rsidRPr="00B76808">
              <w:rPr>
                <w:rFonts w:cstheme="minorHAnsi"/>
                <w:bCs/>
              </w:rPr>
              <w:t>N</w:t>
            </w:r>
            <w:r w:rsidRPr="00B76808">
              <w:rPr>
                <w:rFonts w:cstheme="minorHAnsi"/>
                <w:bCs/>
              </w:rPr>
              <w:t>umeracy.</w:t>
            </w:r>
            <w:r w:rsidR="00590E84" w:rsidRPr="00B76808">
              <w:rPr>
                <w:rFonts w:cstheme="minorHAnsi"/>
                <w:bCs/>
              </w:rPr>
              <w:t xml:space="preserve"> </w:t>
            </w:r>
            <w:r w:rsidR="00FF2C15">
              <w:rPr>
                <w:rFonts w:cstheme="minorHAnsi"/>
                <w:bCs/>
              </w:rPr>
              <w:t>They created a guide for teachers to refer to.</w:t>
            </w:r>
          </w:p>
          <w:p w14:paraId="4D0B1B57" w14:textId="77777777" w:rsidR="00590E84" w:rsidRPr="00B76808" w:rsidRDefault="00590E84" w:rsidP="0025137D">
            <w:pPr>
              <w:tabs>
                <w:tab w:val="left" w:pos="3405"/>
              </w:tabs>
              <w:rPr>
                <w:rFonts w:cstheme="minorHAnsi"/>
                <w:bCs/>
              </w:rPr>
            </w:pPr>
          </w:p>
          <w:p w14:paraId="40CB4201" w14:textId="7A9A4310" w:rsidR="0091429F" w:rsidRPr="00B76808" w:rsidRDefault="00590E84" w:rsidP="0025137D">
            <w:pPr>
              <w:tabs>
                <w:tab w:val="left" w:pos="3405"/>
              </w:tabs>
              <w:rPr>
                <w:rFonts w:cstheme="minorHAnsi"/>
                <w:bCs/>
              </w:rPr>
            </w:pPr>
            <w:r w:rsidRPr="00B76808">
              <w:rPr>
                <w:rFonts w:cstheme="minorHAnsi"/>
                <w:bCs/>
              </w:rPr>
              <w:t xml:space="preserve">They identified additional resources required to support effective learning and teaching within Numeracy, including the use of Conceptual Understanding in Number approaches. Some of these have been purchased, including Talk for Maths that is enhancing the development of the language of Numeracy in Primary 1 to 3. </w:t>
            </w:r>
          </w:p>
          <w:p w14:paraId="5A463BF9" w14:textId="77777777" w:rsidR="00590E84" w:rsidRPr="00B76808" w:rsidRDefault="00590E84" w:rsidP="0025137D">
            <w:pPr>
              <w:tabs>
                <w:tab w:val="left" w:pos="3405"/>
              </w:tabs>
              <w:rPr>
                <w:rFonts w:cstheme="minorHAnsi"/>
                <w:bCs/>
              </w:rPr>
            </w:pPr>
          </w:p>
          <w:p w14:paraId="3200DF16" w14:textId="1C4A05F4" w:rsidR="00590E84" w:rsidRPr="00B76808" w:rsidRDefault="00590E84" w:rsidP="0025137D">
            <w:pPr>
              <w:tabs>
                <w:tab w:val="left" w:pos="3405"/>
              </w:tabs>
              <w:rPr>
                <w:rFonts w:cstheme="minorHAnsi"/>
                <w:bCs/>
              </w:rPr>
            </w:pPr>
            <w:r w:rsidRPr="00B76808">
              <w:rPr>
                <w:rFonts w:cstheme="minorHAnsi"/>
                <w:bCs/>
              </w:rPr>
              <w:t>When planning for Numeracy learning we continue to make use of DCC Progression Pathways, and we use a range of resources to deliver the identified outcomes within each pathway.</w:t>
            </w:r>
          </w:p>
          <w:p w14:paraId="1A6665F2" w14:textId="77777777" w:rsidR="00590E84" w:rsidRPr="00B76808" w:rsidRDefault="00590E84" w:rsidP="0025137D">
            <w:pPr>
              <w:tabs>
                <w:tab w:val="left" w:pos="3405"/>
              </w:tabs>
              <w:rPr>
                <w:rFonts w:cstheme="minorHAnsi"/>
                <w:bCs/>
              </w:rPr>
            </w:pPr>
          </w:p>
          <w:p w14:paraId="64E49C38" w14:textId="46D20542" w:rsidR="00590E84" w:rsidRPr="00B76808" w:rsidRDefault="00590E84" w:rsidP="0025137D">
            <w:pPr>
              <w:tabs>
                <w:tab w:val="left" w:pos="3405"/>
              </w:tabs>
              <w:rPr>
                <w:rFonts w:cstheme="minorHAnsi"/>
                <w:bCs/>
              </w:rPr>
            </w:pPr>
            <w:r w:rsidRPr="00B76808">
              <w:rPr>
                <w:rFonts w:cstheme="minorHAnsi"/>
                <w:bCs/>
              </w:rPr>
              <w:t>We have reviewed assessment material and identified more appropriate assessments to use when assessing children’s progress within Numeracy.</w:t>
            </w:r>
          </w:p>
          <w:p w14:paraId="339F8AF9" w14:textId="77777777" w:rsidR="00590E84" w:rsidRPr="00B76808" w:rsidRDefault="00590E84" w:rsidP="0025137D">
            <w:pPr>
              <w:tabs>
                <w:tab w:val="left" w:pos="3405"/>
              </w:tabs>
              <w:rPr>
                <w:rFonts w:cstheme="minorHAnsi"/>
                <w:bCs/>
              </w:rPr>
            </w:pPr>
          </w:p>
          <w:p w14:paraId="6D9D0079" w14:textId="39FE113E" w:rsidR="00590E84" w:rsidRPr="00B76808" w:rsidRDefault="00590E84" w:rsidP="0025137D">
            <w:pPr>
              <w:tabs>
                <w:tab w:val="left" w:pos="3405"/>
              </w:tabs>
              <w:rPr>
                <w:rFonts w:cstheme="minorHAnsi"/>
                <w:bCs/>
              </w:rPr>
            </w:pPr>
            <w:r w:rsidRPr="00B76808">
              <w:rPr>
                <w:rFonts w:cstheme="minorHAnsi"/>
                <w:bCs/>
              </w:rPr>
              <w:t>Teachers have continued to include CuiN approaches within numeracy lessons with concrete materials and visuals used regularly in these. These were seen during classroom observations that focused on the area of Numeracy learning and followed a range of CLPL from last session.</w:t>
            </w:r>
          </w:p>
          <w:p w14:paraId="057AAEFA" w14:textId="77777777" w:rsidR="00590E84" w:rsidRPr="00B76808" w:rsidRDefault="00590E84" w:rsidP="0025137D">
            <w:pPr>
              <w:tabs>
                <w:tab w:val="left" w:pos="3405"/>
              </w:tabs>
              <w:rPr>
                <w:rFonts w:cstheme="minorHAnsi"/>
                <w:bCs/>
              </w:rPr>
            </w:pPr>
          </w:p>
          <w:p w14:paraId="36F6CF62" w14:textId="77985F7C" w:rsidR="00590E84" w:rsidRPr="00B76808" w:rsidRDefault="00590E84" w:rsidP="0025137D">
            <w:pPr>
              <w:tabs>
                <w:tab w:val="left" w:pos="3405"/>
              </w:tabs>
              <w:rPr>
                <w:rFonts w:cstheme="minorHAnsi"/>
                <w:bCs/>
              </w:rPr>
            </w:pPr>
            <w:r w:rsidRPr="00B76808">
              <w:rPr>
                <w:rFonts w:cstheme="minorHAnsi"/>
                <w:bCs/>
              </w:rPr>
              <w:t xml:space="preserve">Our Numeracy Working Group has created </w:t>
            </w:r>
            <w:r w:rsidR="00B03007" w:rsidRPr="00B76808">
              <w:rPr>
                <w:rFonts w:cstheme="minorHAnsi"/>
                <w:bCs/>
              </w:rPr>
              <w:t>a Numeracy Policy that informs our pedagogy and approaches to teaching Numeracy. This was done in conjunction with DCC Pedagogy Team and is based on current research. The policy has been shared with teaching staff and will be used to support consistency in our approaches to delivering Numeracy in our classrooms across the school.</w:t>
            </w:r>
          </w:p>
          <w:p w14:paraId="75AFD0DD" w14:textId="77777777" w:rsidR="00EA69BB" w:rsidRPr="00B76808" w:rsidRDefault="00EA69BB" w:rsidP="0025137D">
            <w:pPr>
              <w:tabs>
                <w:tab w:val="left" w:pos="3405"/>
              </w:tabs>
              <w:rPr>
                <w:rFonts w:cstheme="minorHAnsi"/>
                <w:b/>
                <w:sz w:val="18"/>
                <w:szCs w:val="18"/>
              </w:rPr>
            </w:pPr>
          </w:p>
          <w:p w14:paraId="35E64F0E" w14:textId="77777777" w:rsidR="00EA69BB" w:rsidRPr="00B76808" w:rsidRDefault="00EA69BB" w:rsidP="0025137D">
            <w:pPr>
              <w:tabs>
                <w:tab w:val="left" w:pos="3405"/>
              </w:tabs>
              <w:rPr>
                <w:rFonts w:cstheme="minorHAnsi"/>
                <w:b/>
                <w:sz w:val="18"/>
                <w:szCs w:val="18"/>
              </w:rPr>
            </w:pPr>
          </w:p>
          <w:p w14:paraId="2C4C8779" w14:textId="77777777" w:rsidR="0025137D" w:rsidRPr="00B76808" w:rsidRDefault="0025137D" w:rsidP="0025137D">
            <w:pPr>
              <w:tabs>
                <w:tab w:val="left" w:pos="3405"/>
              </w:tabs>
              <w:rPr>
                <w:rFonts w:cstheme="minorHAnsi"/>
                <w:b/>
                <w:sz w:val="18"/>
                <w:szCs w:val="18"/>
              </w:rPr>
            </w:pPr>
          </w:p>
          <w:p w14:paraId="78616892" w14:textId="77777777" w:rsidR="002872B0" w:rsidRPr="00442339" w:rsidRDefault="002872B0" w:rsidP="002872B0">
            <w:pPr>
              <w:pStyle w:val="ListParagraph"/>
              <w:tabs>
                <w:tab w:val="left" w:pos="3405"/>
              </w:tabs>
              <w:rPr>
                <w:rFonts w:cstheme="minorHAnsi"/>
                <w:b/>
                <w:color w:val="7030A0"/>
                <w:sz w:val="18"/>
                <w:szCs w:val="18"/>
                <w:highlight w:val="yellow"/>
              </w:rPr>
            </w:pPr>
          </w:p>
          <w:p w14:paraId="790308CD" w14:textId="77777777" w:rsidR="00FC392B" w:rsidRPr="008127A7" w:rsidRDefault="00FC392B" w:rsidP="00457CF3">
            <w:pPr>
              <w:pStyle w:val="ListParagraph"/>
              <w:tabs>
                <w:tab w:val="left" w:pos="3405"/>
              </w:tabs>
              <w:ind w:left="0"/>
              <w:rPr>
                <w:rFonts w:ascii="Arial" w:hAnsi="Arial" w:cs="Arial"/>
                <w:b/>
                <w:sz w:val="18"/>
                <w:szCs w:val="18"/>
              </w:rPr>
            </w:pPr>
          </w:p>
          <w:p w14:paraId="04759776" w14:textId="77777777" w:rsidR="00FC392B" w:rsidRPr="008127A7" w:rsidRDefault="00FC392B" w:rsidP="00457CF3">
            <w:pPr>
              <w:pStyle w:val="ListParagraph"/>
              <w:tabs>
                <w:tab w:val="left" w:pos="3405"/>
              </w:tabs>
              <w:ind w:left="0"/>
              <w:rPr>
                <w:rFonts w:ascii="Arial" w:hAnsi="Arial" w:cs="Arial"/>
                <w:b/>
                <w:sz w:val="18"/>
                <w:szCs w:val="18"/>
              </w:rPr>
            </w:pPr>
          </w:p>
          <w:p w14:paraId="2E404E6E" w14:textId="77777777" w:rsidR="00FC392B" w:rsidRPr="008127A7" w:rsidRDefault="00FC392B" w:rsidP="00457CF3">
            <w:pPr>
              <w:pStyle w:val="ListParagraph"/>
              <w:tabs>
                <w:tab w:val="left" w:pos="3405"/>
              </w:tabs>
              <w:ind w:left="0"/>
              <w:rPr>
                <w:rFonts w:ascii="Arial" w:hAnsi="Arial" w:cs="Arial"/>
                <w:b/>
                <w:sz w:val="18"/>
                <w:szCs w:val="18"/>
              </w:rPr>
            </w:pPr>
          </w:p>
          <w:p w14:paraId="740D8D27" w14:textId="77777777" w:rsidR="00FC392B" w:rsidRPr="008127A7" w:rsidRDefault="00FC392B" w:rsidP="00457CF3">
            <w:pPr>
              <w:pStyle w:val="ListParagraph"/>
              <w:tabs>
                <w:tab w:val="left" w:pos="3405"/>
              </w:tabs>
              <w:ind w:left="0"/>
              <w:rPr>
                <w:rFonts w:ascii="Arial" w:hAnsi="Arial" w:cs="Arial"/>
                <w:b/>
                <w:sz w:val="18"/>
                <w:szCs w:val="18"/>
              </w:rPr>
            </w:pPr>
          </w:p>
          <w:p w14:paraId="46ECFE0A" w14:textId="77777777" w:rsidR="00FC392B" w:rsidRPr="008127A7" w:rsidRDefault="00FC392B" w:rsidP="00457CF3">
            <w:pPr>
              <w:pStyle w:val="ListParagraph"/>
              <w:tabs>
                <w:tab w:val="left" w:pos="3405"/>
              </w:tabs>
              <w:ind w:left="0"/>
              <w:rPr>
                <w:rFonts w:ascii="Arial" w:hAnsi="Arial" w:cs="Arial"/>
                <w:b/>
                <w:sz w:val="18"/>
                <w:szCs w:val="18"/>
              </w:rPr>
            </w:pPr>
          </w:p>
          <w:p w14:paraId="0CDA9CA1" w14:textId="77777777" w:rsidR="00FC392B" w:rsidRPr="008127A7" w:rsidRDefault="00FC392B" w:rsidP="00457CF3">
            <w:pPr>
              <w:pStyle w:val="ListParagraph"/>
              <w:tabs>
                <w:tab w:val="left" w:pos="3405"/>
              </w:tabs>
              <w:ind w:left="0"/>
              <w:rPr>
                <w:rFonts w:ascii="Arial" w:hAnsi="Arial" w:cs="Arial"/>
                <w:b/>
                <w:sz w:val="18"/>
                <w:szCs w:val="18"/>
              </w:rPr>
            </w:pPr>
          </w:p>
          <w:p w14:paraId="39B77B8B" w14:textId="77777777" w:rsidR="00FC392B" w:rsidRPr="008127A7" w:rsidRDefault="00FC392B" w:rsidP="00457CF3">
            <w:pPr>
              <w:pStyle w:val="ListParagraph"/>
              <w:tabs>
                <w:tab w:val="left" w:pos="3405"/>
              </w:tabs>
              <w:ind w:left="0"/>
              <w:rPr>
                <w:rFonts w:ascii="Arial" w:hAnsi="Arial" w:cs="Arial"/>
                <w:b/>
                <w:sz w:val="18"/>
                <w:szCs w:val="18"/>
              </w:rPr>
            </w:pPr>
          </w:p>
          <w:p w14:paraId="4F0B6008" w14:textId="77777777" w:rsidR="00FC392B" w:rsidRPr="008127A7" w:rsidRDefault="00FC392B" w:rsidP="00457CF3">
            <w:pPr>
              <w:pStyle w:val="ListParagraph"/>
              <w:tabs>
                <w:tab w:val="left" w:pos="3405"/>
              </w:tabs>
              <w:ind w:left="0"/>
              <w:rPr>
                <w:rFonts w:ascii="Arial" w:hAnsi="Arial" w:cs="Arial"/>
                <w:b/>
                <w:sz w:val="18"/>
                <w:szCs w:val="18"/>
              </w:rPr>
            </w:pPr>
          </w:p>
        </w:tc>
      </w:tr>
      <w:tr w:rsidR="00FC392B" w14:paraId="1915D0B3" w14:textId="77777777" w:rsidTr="009F2079">
        <w:trPr>
          <w:trHeight w:hRule="exact" w:val="3406"/>
        </w:trPr>
        <w:tc>
          <w:tcPr>
            <w:tcW w:w="10603" w:type="dxa"/>
          </w:tcPr>
          <w:p w14:paraId="5BB4668D" w14:textId="58C2A4C0" w:rsidR="00F93DA7" w:rsidRDefault="00FC392B" w:rsidP="00457CF3">
            <w:pPr>
              <w:pStyle w:val="ListParagraph"/>
              <w:tabs>
                <w:tab w:val="left" w:pos="3405"/>
              </w:tabs>
              <w:ind w:left="0"/>
              <w:rPr>
                <w:rFonts w:ascii="Arial" w:hAnsi="Arial" w:cs="Arial"/>
                <w:b/>
                <w:sz w:val="20"/>
                <w:szCs w:val="20"/>
              </w:rPr>
            </w:pPr>
            <w:r>
              <w:rPr>
                <w:rFonts w:ascii="Arial" w:hAnsi="Arial" w:cs="Arial"/>
                <w:b/>
                <w:sz w:val="20"/>
                <w:szCs w:val="20"/>
              </w:rPr>
              <w:t>Next Steps:</w:t>
            </w:r>
          </w:p>
          <w:p w14:paraId="680397FD" w14:textId="77777777" w:rsidR="00442339" w:rsidRPr="00494BDE" w:rsidRDefault="00442339" w:rsidP="00457CF3">
            <w:pPr>
              <w:pStyle w:val="ListParagraph"/>
              <w:tabs>
                <w:tab w:val="left" w:pos="3405"/>
              </w:tabs>
              <w:ind w:left="0"/>
              <w:rPr>
                <w:rFonts w:ascii="Arial" w:hAnsi="Arial" w:cs="Arial"/>
                <w:b/>
                <w:sz w:val="20"/>
                <w:szCs w:val="20"/>
              </w:rPr>
            </w:pPr>
          </w:p>
          <w:p w14:paraId="755116A6" w14:textId="7B23FCC0" w:rsidR="009F2079" w:rsidRDefault="005062B7" w:rsidP="004B0CD3">
            <w:pPr>
              <w:rPr>
                <w:rFonts w:ascii="Arial" w:hAnsi="Arial" w:cs="Arial"/>
                <w:sz w:val="20"/>
                <w:szCs w:val="20"/>
              </w:rPr>
            </w:pPr>
            <w:r>
              <w:rPr>
                <w:rFonts w:ascii="Arial" w:hAnsi="Arial" w:cs="Arial"/>
                <w:sz w:val="20"/>
                <w:szCs w:val="20"/>
              </w:rPr>
              <w:t xml:space="preserve">Continue to develop our use of CUIN through sharing of practice and revisiting </w:t>
            </w:r>
            <w:r w:rsidR="00B76808">
              <w:rPr>
                <w:rFonts w:ascii="Arial" w:hAnsi="Arial" w:cs="Arial"/>
                <w:sz w:val="20"/>
                <w:szCs w:val="20"/>
              </w:rPr>
              <w:t xml:space="preserve">professional </w:t>
            </w:r>
            <w:r>
              <w:rPr>
                <w:rFonts w:ascii="Arial" w:hAnsi="Arial" w:cs="Arial"/>
                <w:sz w:val="20"/>
                <w:szCs w:val="20"/>
              </w:rPr>
              <w:t>learning</w:t>
            </w:r>
            <w:r w:rsidR="00B76808">
              <w:rPr>
                <w:rFonts w:ascii="Arial" w:hAnsi="Arial" w:cs="Arial"/>
                <w:sz w:val="20"/>
                <w:szCs w:val="20"/>
              </w:rPr>
              <w:t xml:space="preserve"> undertaken in this area.</w:t>
            </w:r>
          </w:p>
          <w:p w14:paraId="7210E224" w14:textId="77777777" w:rsidR="00B76808" w:rsidRDefault="00B76808" w:rsidP="004B0CD3">
            <w:pPr>
              <w:rPr>
                <w:rFonts w:ascii="Arial" w:hAnsi="Arial" w:cs="Arial"/>
                <w:sz w:val="20"/>
                <w:szCs w:val="20"/>
              </w:rPr>
            </w:pPr>
          </w:p>
          <w:p w14:paraId="4BC68E2E" w14:textId="0D4A4CCB" w:rsidR="00B76808" w:rsidRPr="004B0CD3" w:rsidRDefault="00B76808" w:rsidP="004B0CD3">
            <w:pPr>
              <w:rPr>
                <w:rFonts w:ascii="Arial" w:hAnsi="Arial" w:cs="Arial"/>
                <w:sz w:val="20"/>
                <w:szCs w:val="20"/>
              </w:rPr>
            </w:pPr>
            <w:r>
              <w:rPr>
                <w:rFonts w:ascii="Arial" w:hAnsi="Arial" w:cs="Arial"/>
                <w:sz w:val="20"/>
                <w:szCs w:val="20"/>
              </w:rPr>
              <w:t xml:space="preserve">To </w:t>
            </w:r>
            <w:r w:rsidR="00966CCE">
              <w:rPr>
                <w:rFonts w:ascii="Arial" w:hAnsi="Arial" w:cs="Arial"/>
                <w:sz w:val="20"/>
                <w:szCs w:val="20"/>
              </w:rPr>
              <w:t xml:space="preserve">develop the use </w:t>
            </w:r>
            <w:r>
              <w:rPr>
                <w:rFonts w:ascii="Arial" w:hAnsi="Arial" w:cs="Arial"/>
                <w:sz w:val="20"/>
                <w:szCs w:val="20"/>
              </w:rPr>
              <w:t>of our Numeracy Policy to inform planning, teaching and assessment in Numeracy.</w:t>
            </w:r>
          </w:p>
          <w:p w14:paraId="22401C9D" w14:textId="77777777" w:rsidR="009F2079" w:rsidRPr="009F2079" w:rsidRDefault="009F2079" w:rsidP="009F2079">
            <w:pPr>
              <w:pStyle w:val="ListParagraph"/>
              <w:rPr>
                <w:rFonts w:cs="Arial"/>
                <w:sz w:val="20"/>
                <w:szCs w:val="20"/>
              </w:rPr>
            </w:pPr>
          </w:p>
          <w:p w14:paraId="77C99E83" w14:textId="77777777" w:rsidR="00FC392B" w:rsidRDefault="00FC392B" w:rsidP="00457CF3">
            <w:pPr>
              <w:pStyle w:val="ListParagraph"/>
              <w:tabs>
                <w:tab w:val="left" w:pos="3405"/>
              </w:tabs>
              <w:ind w:left="0"/>
              <w:rPr>
                <w:rFonts w:ascii="Arial" w:hAnsi="Arial" w:cs="Arial"/>
                <w:b/>
                <w:sz w:val="20"/>
                <w:szCs w:val="20"/>
              </w:rPr>
            </w:pPr>
          </w:p>
          <w:p w14:paraId="0CD2F510" w14:textId="77777777" w:rsidR="00FC392B" w:rsidRDefault="00FC392B" w:rsidP="00457CF3">
            <w:pPr>
              <w:pStyle w:val="ListParagraph"/>
              <w:tabs>
                <w:tab w:val="left" w:pos="3405"/>
              </w:tabs>
              <w:ind w:left="0"/>
              <w:rPr>
                <w:rFonts w:ascii="Arial" w:hAnsi="Arial" w:cs="Arial"/>
                <w:b/>
                <w:sz w:val="20"/>
                <w:szCs w:val="20"/>
              </w:rPr>
            </w:pPr>
          </w:p>
          <w:p w14:paraId="141028D4" w14:textId="77777777" w:rsidR="00FC392B" w:rsidRDefault="00FC392B" w:rsidP="00457CF3">
            <w:pPr>
              <w:pStyle w:val="ListParagraph"/>
              <w:tabs>
                <w:tab w:val="left" w:pos="3405"/>
              </w:tabs>
              <w:ind w:left="0"/>
              <w:rPr>
                <w:rFonts w:ascii="Arial" w:hAnsi="Arial" w:cs="Arial"/>
                <w:b/>
                <w:sz w:val="20"/>
                <w:szCs w:val="20"/>
              </w:rPr>
            </w:pPr>
          </w:p>
          <w:p w14:paraId="4AFB0177" w14:textId="77777777" w:rsidR="00FC392B" w:rsidRDefault="00FC392B" w:rsidP="00457CF3">
            <w:pPr>
              <w:pStyle w:val="ListParagraph"/>
              <w:tabs>
                <w:tab w:val="left" w:pos="3405"/>
              </w:tabs>
              <w:ind w:left="0"/>
              <w:rPr>
                <w:rFonts w:ascii="Arial" w:hAnsi="Arial" w:cs="Arial"/>
                <w:b/>
                <w:sz w:val="20"/>
                <w:szCs w:val="20"/>
              </w:rPr>
            </w:pPr>
          </w:p>
          <w:p w14:paraId="1A7411C4" w14:textId="77777777" w:rsidR="00FC392B" w:rsidRDefault="00FC392B" w:rsidP="00457CF3">
            <w:pPr>
              <w:pStyle w:val="ListParagraph"/>
              <w:tabs>
                <w:tab w:val="left" w:pos="3405"/>
              </w:tabs>
              <w:ind w:left="0"/>
              <w:rPr>
                <w:rFonts w:ascii="Arial" w:hAnsi="Arial" w:cs="Arial"/>
                <w:b/>
                <w:sz w:val="20"/>
                <w:szCs w:val="20"/>
              </w:rPr>
            </w:pPr>
          </w:p>
          <w:p w14:paraId="71DA5661" w14:textId="77777777" w:rsidR="00FC392B" w:rsidRDefault="00FC392B" w:rsidP="00457CF3">
            <w:pPr>
              <w:pStyle w:val="ListParagraph"/>
              <w:tabs>
                <w:tab w:val="left" w:pos="3405"/>
              </w:tabs>
              <w:ind w:left="0"/>
              <w:rPr>
                <w:rFonts w:ascii="Arial" w:hAnsi="Arial" w:cs="Arial"/>
                <w:b/>
                <w:sz w:val="20"/>
                <w:szCs w:val="20"/>
              </w:rPr>
            </w:pPr>
          </w:p>
          <w:p w14:paraId="6030C0B2" w14:textId="77777777" w:rsidR="00FC392B" w:rsidRDefault="00FC392B" w:rsidP="00457CF3">
            <w:pPr>
              <w:pStyle w:val="ListParagraph"/>
              <w:tabs>
                <w:tab w:val="left" w:pos="3405"/>
              </w:tabs>
              <w:ind w:left="0"/>
              <w:rPr>
                <w:rFonts w:ascii="Arial" w:hAnsi="Arial" w:cs="Arial"/>
                <w:b/>
                <w:sz w:val="20"/>
                <w:szCs w:val="20"/>
              </w:rPr>
            </w:pPr>
          </w:p>
          <w:p w14:paraId="495D5770" w14:textId="77777777" w:rsidR="00FC392B" w:rsidRDefault="00FC392B" w:rsidP="00457CF3">
            <w:pPr>
              <w:pStyle w:val="ListParagraph"/>
              <w:tabs>
                <w:tab w:val="left" w:pos="3405"/>
              </w:tabs>
              <w:ind w:left="0"/>
              <w:rPr>
                <w:rFonts w:ascii="Arial" w:hAnsi="Arial" w:cs="Arial"/>
                <w:b/>
                <w:sz w:val="20"/>
                <w:szCs w:val="20"/>
              </w:rPr>
            </w:pPr>
          </w:p>
          <w:p w14:paraId="1CF0374F" w14:textId="77777777" w:rsidR="00FC392B" w:rsidRDefault="00FC392B" w:rsidP="00457CF3">
            <w:pPr>
              <w:pStyle w:val="ListParagraph"/>
              <w:tabs>
                <w:tab w:val="left" w:pos="3405"/>
              </w:tabs>
              <w:ind w:left="0"/>
              <w:rPr>
                <w:rFonts w:ascii="Arial" w:hAnsi="Arial" w:cs="Arial"/>
                <w:b/>
                <w:sz w:val="20"/>
                <w:szCs w:val="20"/>
              </w:rPr>
            </w:pPr>
          </w:p>
          <w:p w14:paraId="4686A073" w14:textId="77777777" w:rsidR="00FC392B" w:rsidRDefault="00FC392B" w:rsidP="00457CF3">
            <w:pPr>
              <w:pStyle w:val="ListParagraph"/>
              <w:tabs>
                <w:tab w:val="left" w:pos="3405"/>
              </w:tabs>
              <w:ind w:left="0"/>
              <w:rPr>
                <w:rFonts w:ascii="Arial" w:hAnsi="Arial" w:cs="Arial"/>
                <w:b/>
                <w:sz w:val="20"/>
                <w:szCs w:val="20"/>
              </w:rPr>
            </w:pPr>
          </w:p>
          <w:p w14:paraId="35C631F2" w14:textId="77777777" w:rsidR="00FC392B" w:rsidRDefault="00FC392B" w:rsidP="00457CF3">
            <w:pPr>
              <w:pStyle w:val="ListParagraph"/>
              <w:tabs>
                <w:tab w:val="left" w:pos="3405"/>
              </w:tabs>
              <w:ind w:left="0"/>
              <w:rPr>
                <w:rFonts w:ascii="Arial" w:hAnsi="Arial" w:cs="Arial"/>
                <w:b/>
                <w:sz w:val="20"/>
                <w:szCs w:val="20"/>
              </w:rPr>
            </w:pPr>
          </w:p>
          <w:p w14:paraId="0F76E669" w14:textId="77777777" w:rsidR="00FC392B" w:rsidRDefault="00FC392B" w:rsidP="00457CF3">
            <w:pPr>
              <w:pStyle w:val="ListParagraph"/>
              <w:tabs>
                <w:tab w:val="left" w:pos="3405"/>
              </w:tabs>
              <w:ind w:left="0"/>
              <w:rPr>
                <w:rFonts w:ascii="Arial" w:hAnsi="Arial" w:cs="Arial"/>
                <w:b/>
                <w:sz w:val="20"/>
                <w:szCs w:val="20"/>
              </w:rPr>
            </w:pPr>
          </w:p>
          <w:p w14:paraId="5F720749" w14:textId="77777777" w:rsidR="00FC392B" w:rsidRDefault="00FC392B" w:rsidP="00457CF3">
            <w:pPr>
              <w:pStyle w:val="ListParagraph"/>
              <w:tabs>
                <w:tab w:val="left" w:pos="3405"/>
              </w:tabs>
              <w:ind w:left="0"/>
              <w:rPr>
                <w:rFonts w:ascii="Arial" w:hAnsi="Arial" w:cs="Arial"/>
                <w:b/>
                <w:sz w:val="20"/>
                <w:szCs w:val="20"/>
              </w:rPr>
            </w:pPr>
          </w:p>
          <w:p w14:paraId="348E5DC0" w14:textId="77777777" w:rsidR="00FC392B" w:rsidRDefault="00FC392B" w:rsidP="00457CF3">
            <w:pPr>
              <w:pStyle w:val="ListParagraph"/>
              <w:tabs>
                <w:tab w:val="left" w:pos="3405"/>
              </w:tabs>
              <w:ind w:left="0"/>
              <w:rPr>
                <w:rFonts w:ascii="Arial" w:hAnsi="Arial" w:cs="Arial"/>
                <w:b/>
                <w:sz w:val="20"/>
                <w:szCs w:val="20"/>
              </w:rPr>
            </w:pPr>
          </w:p>
          <w:p w14:paraId="54AF6D9C" w14:textId="77777777" w:rsidR="00FC392B" w:rsidRDefault="00FC392B" w:rsidP="00457CF3">
            <w:pPr>
              <w:pStyle w:val="ListParagraph"/>
              <w:tabs>
                <w:tab w:val="left" w:pos="3405"/>
              </w:tabs>
              <w:ind w:left="0"/>
              <w:rPr>
                <w:rFonts w:ascii="Arial" w:hAnsi="Arial" w:cs="Arial"/>
                <w:b/>
                <w:sz w:val="20"/>
                <w:szCs w:val="20"/>
              </w:rPr>
            </w:pPr>
          </w:p>
          <w:p w14:paraId="690CD1DC" w14:textId="77777777" w:rsidR="00FC392B" w:rsidRDefault="00FC392B" w:rsidP="00457CF3">
            <w:pPr>
              <w:pStyle w:val="ListParagraph"/>
              <w:tabs>
                <w:tab w:val="left" w:pos="3405"/>
              </w:tabs>
              <w:ind w:left="0"/>
              <w:rPr>
                <w:rFonts w:ascii="Arial" w:hAnsi="Arial" w:cs="Arial"/>
                <w:b/>
                <w:sz w:val="20"/>
                <w:szCs w:val="20"/>
              </w:rPr>
            </w:pPr>
          </w:p>
          <w:p w14:paraId="2BDBDD1C" w14:textId="77777777" w:rsidR="00FC392B" w:rsidRDefault="00FC392B" w:rsidP="00457CF3">
            <w:pPr>
              <w:pStyle w:val="ListParagraph"/>
              <w:tabs>
                <w:tab w:val="left" w:pos="3405"/>
              </w:tabs>
              <w:ind w:left="0"/>
              <w:rPr>
                <w:rFonts w:ascii="Arial" w:hAnsi="Arial" w:cs="Arial"/>
                <w:b/>
                <w:sz w:val="20"/>
                <w:szCs w:val="20"/>
              </w:rPr>
            </w:pPr>
          </w:p>
          <w:p w14:paraId="2CBE3C23" w14:textId="77777777" w:rsidR="00FC392B" w:rsidRDefault="00FC392B" w:rsidP="00457CF3">
            <w:pPr>
              <w:pStyle w:val="ListParagraph"/>
              <w:tabs>
                <w:tab w:val="left" w:pos="3405"/>
              </w:tabs>
              <w:ind w:left="0"/>
              <w:rPr>
                <w:rFonts w:ascii="Arial" w:hAnsi="Arial" w:cs="Arial"/>
                <w:b/>
                <w:sz w:val="20"/>
                <w:szCs w:val="20"/>
              </w:rPr>
            </w:pPr>
          </w:p>
        </w:tc>
      </w:tr>
    </w:tbl>
    <w:p w14:paraId="74F42F87" w14:textId="77777777" w:rsidR="00FC392B" w:rsidRDefault="00FC392B" w:rsidP="00F93DA7">
      <w:pPr>
        <w:tabs>
          <w:tab w:val="left" w:pos="3405"/>
        </w:tabs>
        <w:spacing w:after="0"/>
        <w:rPr>
          <w:rFonts w:ascii="Arial" w:hAnsi="Arial" w:cs="Arial"/>
          <w:b/>
          <w:sz w:val="24"/>
          <w:szCs w:val="24"/>
        </w:rPr>
      </w:pPr>
    </w:p>
    <w:p w14:paraId="14385428" w14:textId="2B7102D4" w:rsidR="00494BDE" w:rsidRDefault="00494BDE" w:rsidP="00010940">
      <w:pPr>
        <w:tabs>
          <w:tab w:val="left" w:pos="3405"/>
        </w:tabs>
        <w:spacing w:after="0"/>
        <w:jc w:val="center"/>
        <w:rPr>
          <w:rFonts w:ascii="Arial" w:hAnsi="Arial" w:cs="Arial"/>
          <w:b/>
          <w:sz w:val="24"/>
          <w:szCs w:val="24"/>
        </w:rPr>
      </w:pPr>
    </w:p>
    <w:p w14:paraId="29863EDB" w14:textId="1E26281C" w:rsidR="00682F1C" w:rsidRDefault="00682F1C" w:rsidP="00010940">
      <w:pPr>
        <w:tabs>
          <w:tab w:val="left" w:pos="3405"/>
        </w:tabs>
        <w:spacing w:after="0"/>
        <w:jc w:val="center"/>
        <w:rPr>
          <w:rFonts w:ascii="Arial" w:hAnsi="Arial" w:cs="Arial"/>
          <w:b/>
          <w:sz w:val="24"/>
          <w:szCs w:val="24"/>
        </w:rPr>
      </w:pPr>
    </w:p>
    <w:p w14:paraId="38DD77C4" w14:textId="23485985" w:rsidR="00682F1C" w:rsidRDefault="00682F1C" w:rsidP="00010940">
      <w:pPr>
        <w:tabs>
          <w:tab w:val="left" w:pos="3405"/>
        </w:tabs>
        <w:spacing w:after="0"/>
        <w:jc w:val="center"/>
        <w:rPr>
          <w:rFonts w:ascii="Arial" w:hAnsi="Arial" w:cs="Arial"/>
          <w:b/>
          <w:sz w:val="24"/>
          <w:szCs w:val="24"/>
        </w:rPr>
      </w:pPr>
    </w:p>
    <w:p w14:paraId="299F0973" w14:textId="553A5B37" w:rsidR="00682F1C" w:rsidRDefault="00682F1C" w:rsidP="00010940">
      <w:pPr>
        <w:tabs>
          <w:tab w:val="left" w:pos="3405"/>
        </w:tabs>
        <w:spacing w:after="0"/>
        <w:jc w:val="center"/>
        <w:rPr>
          <w:rFonts w:ascii="Arial" w:hAnsi="Arial" w:cs="Arial"/>
          <w:b/>
          <w:sz w:val="24"/>
          <w:szCs w:val="24"/>
        </w:rPr>
      </w:pPr>
    </w:p>
    <w:p w14:paraId="3ACA3009" w14:textId="79A1A80D" w:rsidR="00682F1C" w:rsidRDefault="00682F1C" w:rsidP="00010940">
      <w:pPr>
        <w:tabs>
          <w:tab w:val="left" w:pos="3405"/>
        </w:tabs>
        <w:spacing w:after="0"/>
        <w:jc w:val="center"/>
        <w:rPr>
          <w:rFonts w:ascii="Arial" w:hAnsi="Arial" w:cs="Arial"/>
          <w:b/>
          <w:sz w:val="24"/>
          <w:szCs w:val="24"/>
        </w:rPr>
      </w:pPr>
    </w:p>
    <w:p w14:paraId="49B8F24F" w14:textId="573496A4" w:rsidR="00682F1C" w:rsidRDefault="00682F1C" w:rsidP="00010940">
      <w:pPr>
        <w:tabs>
          <w:tab w:val="left" w:pos="3405"/>
        </w:tabs>
        <w:spacing w:after="0"/>
        <w:jc w:val="center"/>
        <w:rPr>
          <w:rFonts w:ascii="Arial" w:hAnsi="Arial" w:cs="Arial"/>
          <w:b/>
          <w:sz w:val="24"/>
          <w:szCs w:val="24"/>
        </w:rPr>
      </w:pPr>
    </w:p>
    <w:p w14:paraId="1783F888" w14:textId="3CE242E9" w:rsidR="00682F1C" w:rsidRDefault="00682F1C" w:rsidP="00010940">
      <w:pPr>
        <w:tabs>
          <w:tab w:val="left" w:pos="3405"/>
        </w:tabs>
        <w:spacing w:after="0"/>
        <w:jc w:val="center"/>
        <w:rPr>
          <w:rFonts w:ascii="Arial" w:hAnsi="Arial" w:cs="Arial"/>
          <w:b/>
          <w:sz w:val="24"/>
          <w:szCs w:val="24"/>
        </w:rPr>
      </w:pPr>
    </w:p>
    <w:p w14:paraId="4F2DC5C0" w14:textId="2A08402D" w:rsidR="00682F1C" w:rsidRDefault="00682F1C" w:rsidP="00010940">
      <w:pPr>
        <w:tabs>
          <w:tab w:val="left" w:pos="3405"/>
        </w:tabs>
        <w:spacing w:after="0"/>
        <w:jc w:val="center"/>
        <w:rPr>
          <w:rFonts w:ascii="Arial" w:hAnsi="Arial" w:cs="Arial"/>
          <w:b/>
          <w:sz w:val="24"/>
          <w:szCs w:val="24"/>
        </w:rPr>
      </w:pPr>
    </w:p>
    <w:p w14:paraId="1992C7A1" w14:textId="2F0137B1" w:rsidR="00682F1C" w:rsidRDefault="00682F1C" w:rsidP="00010940">
      <w:pPr>
        <w:tabs>
          <w:tab w:val="left" w:pos="3405"/>
        </w:tabs>
        <w:spacing w:after="0"/>
        <w:jc w:val="center"/>
        <w:rPr>
          <w:rFonts w:ascii="Arial" w:hAnsi="Arial" w:cs="Arial"/>
          <w:b/>
          <w:sz w:val="24"/>
          <w:szCs w:val="24"/>
        </w:rPr>
      </w:pPr>
    </w:p>
    <w:p w14:paraId="5CC250B9" w14:textId="259FB7BA" w:rsidR="00682F1C" w:rsidRDefault="00682F1C" w:rsidP="00010940">
      <w:pPr>
        <w:tabs>
          <w:tab w:val="left" w:pos="3405"/>
        </w:tabs>
        <w:spacing w:after="0"/>
        <w:jc w:val="center"/>
        <w:rPr>
          <w:rFonts w:ascii="Arial" w:hAnsi="Arial" w:cs="Arial"/>
          <w:b/>
          <w:sz w:val="24"/>
          <w:szCs w:val="24"/>
        </w:rPr>
      </w:pPr>
    </w:p>
    <w:p w14:paraId="7B583155" w14:textId="0169971F" w:rsidR="00682F1C" w:rsidRDefault="00682F1C" w:rsidP="00010940">
      <w:pPr>
        <w:tabs>
          <w:tab w:val="left" w:pos="3405"/>
        </w:tabs>
        <w:spacing w:after="0"/>
        <w:jc w:val="center"/>
        <w:rPr>
          <w:rFonts w:ascii="Arial" w:hAnsi="Arial" w:cs="Arial"/>
          <w:b/>
          <w:sz w:val="24"/>
          <w:szCs w:val="24"/>
        </w:rPr>
      </w:pPr>
    </w:p>
    <w:p w14:paraId="6691FC5C" w14:textId="77777777" w:rsidR="00682F1C" w:rsidRDefault="00682F1C" w:rsidP="00010940">
      <w:pPr>
        <w:tabs>
          <w:tab w:val="left" w:pos="3405"/>
        </w:tabs>
        <w:spacing w:after="0"/>
        <w:jc w:val="center"/>
        <w:rPr>
          <w:rFonts w:ascii="Arial" w:hAnsi="Arial" w:cs="Arial"/>
          <w:b/>
          <w:sz w:val="24"/>
          <w:szCs w:val="24"/>
        </w:rPr>
      </w:pPr>
    </w:p>
    <w:p w14:paraId="56D03957" w14:textId="0622CB87" w:rsidR="00203FC6" w:rsidRPr="00010940" w:rsidRDefault="00010940" w:rsidP="00EA69BB">
      <w:pPr>
        <w:tabs>
          <w:tab w:val="left" w:pos="3405"/>
        </w:tabs>
        <w:spacing w:after="0"/>
        <w:jc w:val="center"/>
        <w:rPr>
          <w:rFonts w:ascii="Arial" w:hAnsi="Arial" w:cs="Arial"/>
          <w:b/>
          <w:sz w:val="24"/>
          <w:szCs w:val="24"/>
        </w:rPr>
      </w:pPr>
      <w:r w:rsidRPr="00010940">
        <w:rPr>
          <w:rFonts w:ascii="Arial" w:hAnsi="Arial" w:cs="Arial"/>
          <w:b/>
          <w:sz w:val="24"/>
          <w:szCs w:val="24"/>
        </w:rPr>
        <w:lastRenderedPageBreak/>
        <w:t>Improvement Priorities for Session 20</w:t>
      </w:r>
      <w:r w:rsidR="00494BDE">
        <w:rPr>
          <w:rFonts w:ascii="Arial" w:hAnsi="Arial" w:cs="Arial"/>
          <w:b/>
          <w:sz w:val="24"/>
          <w:szCs w:val="24"/>
        </w:rPr>
        <w:t>2</w:t>
      </w:r>
      <w:r w:rsidR="00D3667A">
        <w:rPr>
          <w:rFonts w:ascii="Arial" w:hAnsi="Arial" w:cs="Arial"/>
          <w:b/>
          <w:sz w:val="24"/>
          <w:szCs w:val="24"/>
        </w:rPr>
        <w:t>5-26</w:t>
      </w:r>
    </w:p>
    <w:p w14:paraId="0D349CA5" w14:textId="77777777" w:rsidR="00203FC6" w:rsidRDefault="00203FC6" w:rsidP="00C2773E">
      <w:pPr>
        <w:pStyle w:val="ListParagraph"/>
        <w:tabs>
          <w:tab w:val="left" w:pos="3405"/>
        </w:tabs>
        <w:spacing w:after="0"/>
        <w:rPr>
          <w:rFonts w:ascii="Arial" w:hAnsi="Arial" w:cs="Arial"/>
          <w:b/>
          <w:sz w:val="20"/>
          <w:szCs w:val="20"/>
        </w:rPr>
      </w:pPr>
    </w:p>
    <w:p w14:paraId="366A17D8" w14:textId="77777777" w:rsidR="00203FC6" w:rsidRDefault="00203FC6" w:rsidP="00C2773E">
      <w:pPr>
        <w:pStyle w:val="ListParagraph"/>
        <w:tabs>
          <w:tab w:val="left" w:pos="3405"/>
        </w:tabs>
        <w:spacing w:after="0"/>
        <w:rPr>
          <w:rFonts w:ascii="Arial" w:hAnsi="Arial" w:cs="Arial"/>
          <w:b/>
          <w:sz w:val="20"/>
          <w:szCs w:val="20"/>
        </w:rPr>
      </w:pPr>
    </w:p>
    <w:tbl>
      <w:tblPr>
        <w:tblStyle w:val="TableGrid"/>
        <w:tblW w:w="10201" w:type="dxa"/>
        <w:tblLook w:val="04A0" w:firstRow="1" w:lastRow="0" w:firstColumn="1" w:lastColumn="0" w:noHBand="0" w:noVBand="1"/>
      </w:tblPr>
      <w:tblGrid>
        <w:gridCol w:w="10201"/>
      </w:tblGrid>
      <w:tr w:rsidR="00EF7ACF" w14:paraId="4C74A33C" w14:textId="77777777" w:rsidTr="00703E2F">
        <w:trPr>
          <w:trHeight w:val="1704"/>
        </w:trPr>
        <w:tc>
          <w:tcPr>
            <w:tcW w:w="10201" w:type="dxa"/>
          </w:tcPr>
          <w:p w14:paraId="6DA7BD68" w14:textId="77777777" w:rsidR="00EF7ACF" w:rsidRDefault="00EF7ACF" w:rsidP="00F664D3">
            <w:pPr>
              <w:pStyle w:val="ListParagraph"/>
              <w:tabs>
                <w:tab w:val="left" w:pos="3405"/>
              </w:tabs>
              <w:spacing w:before="120" w:after="120"/>
              <w:jc w:val="center"/>
              <w:rPr>
                <w:rFonts w:ascii="Arial" w:hAnsi="Arial" w:cs="Arial"/>
                <w:b/>
                <w:sz w:val="20"/>
                <w:szCs w:val="20"/>
              </w:rPr>
            </w:pPr>
          </w:p>
          <w:p w14:paraId="571A3AA3" w14:textId="7D672062" w:rsidR="00EF7ACF" w:rsidRDefault="006E038B" w:rsidP="00F664D3">
            <w:pPr>
              <w:pStyle w:val="ListParagraph"/>
              <w:numPr>
                <w:ilvl w:val="0"/>
                <w:numId w:val="13"/>
              </w:numPr>
              <w:tabs>
                <w:tab w:val="left" w:pos="3405"/>
              </w:tabs>
              <w:spacing w:before="120" w:after="120"/>
              <w:jc w:val="center"/>
              <w:rPr>
                <w:rFonts w:ascii="Arial" w:hAnsi="Arial" w:cs="Arial"/>
                <w:b/>
                <w:sz w:val="20"/>
                <w:szCs w:val="20"/>
              </w:rPr>
            </w:pPr>
            <w:r>
              <w:rPr>
                <w:rFonts w:ascii="Arial" w:hAnsi="Arial" w:cs="Arial"/>
                <w:b/>
                <w:sz w:val="20"/>
                <w:szCs w:val="20"/>
              </w:rPr>
              <w:t>SIP PRIORITY 1</w:t>
            </w:r>
          </w:p>
          <w:p w14:paraId="244862CC" w14:textId="388FC7EF" w:rsidR="00EF7ACF" w:rsidRDefault="00EF7ACF" w:rsidP="00F664D3">
            <w:pPr>
              <w:pStyle w:val="ListParagraph"/>
              <w:tabs>
                <w:tab w:val="left" w:pos="3405"/>
              </w:tabs>
              <w:spacing w:before="120" w:after="120"/>
              <w:jc w:val="center"/>
              <w:rPr>
                <w:rFonts w:ascii="Arial" w:hAnsi="Arial" w:cs="Arial"/>
                <w:b/>
                <w:sz w:val="20"/>
                <w:szCs w:val="20"/>
              </w:rPr>
            </w:pPr>
          </w:p>
          <w:p w14:paraId="3EEEBB51" w14:textId="08BBC98C" w:rsidR="001C3EAA" w:rsidRPr="00B10975" w:rsidRDefault="001C3EAA" w:rsidP="00703E2F">
            <w:pPr>
              <w:pStyle w:val="ListParagraph"/>
              <w:tabs>
                <w:tab w:val="left" w:pos="3405"/>
              </w:tabs>
              <w:spacing w:before="120" w:after="120"/>
              <w:jc w:val="center"/>
              <w:rPr>
                <w:rFonts w:ascii="Arial" w:hAnsi="Arial" w:cs="Arial"/>
                <w:b/>
                <w:sz w:val="20"/>
                <w:szCs w:val="20"/>
              </w:rPr>
            </w:pPr>
            <w:r>
              <w:rPr>
                <w:rFonts w:ascii="Arial" w:hAnsi="Arial" w:cs="Arial"/>
                <w:b/>
                <w:sz w:val="20"/>
                <w:szCs w:val="20"/>
              </w:rPr>
              <w:t>Increase our understanding of inclusive practice at universal level</w:t>
            </w:r>
            <w:r w:rsidR="009A2D5A">
              <w:rPr>
                <w:rFonts w:ascii="Arial" w:hAnsi="Arial" w:cs="Arial"/>
                <w:b/>
                <w:sz w:val="20"/>
                <w:szCs w:val="20"/>
              </w:rPr>
              <w:t>, including how we organise the classroom learning environment.</w:t>
            </w:r>
          </w:p>
          <w:p w14:paraId="34F0E15F" w14:textId="77777777" w:rsidR="001C3EAA" w:rsidRDefault="001C3EAA" w:rsidP="00F664D3">
            <w:pPr>
              <w:tabs>
                <w:tab w:val="left" w:pos="3405"/>
              </w:tabs>
              <w:spacing w:before="120" w:after="120"/>
              <w:jc w:val="center"/>
              <w:rPr>
                <w:rFonts w:ascii="Arial" w:hAnsi="Arial" w:cs="Arial"/>
                <w:b/>
                <w:sz w:val="18"/>
                <w:szCs w:val="18"/>
              </w:rPr>
            </w:pPr>
          </w:p>
          <w:p w14:paraId="739594A6" w14:textId="00516110" w:rsidR="00EF7ACF" w:rsidRPr="00B10975" w:rsidRDefault="00EF7ACF" w:rsidP="008265AD">
            <w:pPr>
              <w:tabs>
                <w:tab w:val="left" w:pos="3405"/>
              </w:tabs>
              <w:spacing w:before="120" w:after="120"/>
              <w:rPr>
                <w:rFonts w:ascii="Arial" w:hAnsi="Arial" w:cs="Arial"/>
                <w:b/>
                <w:sz w:val="18"/>
                <w:szCs w:val="18"/>
              </w:rPr>
            </w:pPr>
          </w:p>
        </w:tc>
      </w:tr>
      <w:tr w:rsidR="00EF7ACF" w14:paraId="4B1CE605" w14:textId="77777777" w:rsidTr="00703E2F">
        <w:trPr>
          <w:trHeight w:val="1828"/>
        </w:trPr>
        <w:tc>
          <w:tcPr>
            <w:tcW w:w="10201" w:type="dxa"/>
          </w:tcPr>
          <w:p w14:paraId="31A7033F" w14:textId="77777777" w:rsidR="00EF7ACF" w:rsidRDefault="00EF7ACF" w:rsidP="00F664D3">
            <w:pPr>
              <w:pStyle w:val="ListParagraph"/>
              <w:tabs>
                <w:tab w:val="left" w:pos="3405"/>
              </w:tabs>
              <w:spacing w:before="120" w:after="120"/>
              <w:jc w:val="center"/>
              <w:rPr>
                <w:rFonts w:ascii="Arial" w:hAnsi="Arial" w:cs="Arial"/>
                <w:b/>
                <w:sz w:val="20"/>
                <w:szCs w:val="20"/>
              </w:rPr>
            </w:pPr>
          </w:p>
          <w:p w14:paraId="6F34688B" w14:textId="0CB19F96" w:rsidR="00EF7ACF" w:rsidRDefault="008B33F2" w:rsidP="00F664D3">
            <w:pPr>
              <w:pStyle w:val="ListParagraph"/>
              <w:numPr>
                <w:ilvl w:val="0"/>
                <w:numId w:val="13"/>
              </w:numPr>
              <w:tabs>
                <w:tab w:val="left" w:pos="3405"/>
              </w:tabs>
              <w:spacing w:before="120" w:after="120"/>
              <w:jc w:val="center"/>
              <w:rPr>
                <w:rFonts w:ascii="Arial" w:hAnsi="Arial" w:cs="Arial"/>
                <w:b/>
                <w:sz w:val="20"/>
                <w:szCs w:val="20"/>
              </w:rPr>
            </w:pPr>
            <w:r>
              <w:rPr>
                <w:rFonts w:ascii="Arial" w:hAnsi="Arial" w:cs="Arial"/>
                <w:b/>
                <w:sz w:val="20"/>
                <w:szCs w:val="20"/>
              </w:rPr>
              <w:t>SIP PRIORITY 2</w:t>
            </w:r>
          </w:p>
          <w:p w14:paraId="489B8279" w14:textId="77777777" w:rsidR="00EF7ACF" w:rsidRDefault="00EF7ACF" w:rsidP="00F664D3">
            <w:pPr>
              <w:pStyle w:val="ListParagraph"/>
              <w:tabs>
                <w:tab w:val="left" w:pos="3405"/>
              </w:tabs>
              <w:spacing w:before="120" w:after="120"/>
              <w:jc w:val="center"/>
              <w:rPr>
                <w:rFonts w:ascii="Arial" w:hAnsi="Arial" w:cs="Arial"/>
                <w:b/>
                <w:sz w:val="20"/>
                <w:szCs w:val="20"/>
              </w:rPr>
            </w:pPr>
          </w:p>
          <w:p w14:paraId="0882E4EF" w14:textId="7A100341" w:rsidR="00E6574C" w:rsidRDefault="009A2D5A" w:rsidP="009A2D5A">
            <w:pPr>
              <w:pStyle w:val="ListParagraph"/>
              <w:tabs>
                <w:tab w:val="left" w:pos="3405"/>
              </w:tabs>
              <w:spacing w:before="120" w:after="120"/>
              <w:jc w:val="center"/>
              <w:rPr>
                <w:rFonts w:ascii="Arial" w:hAnsi="Arial" w:cs="Arial"/>
                <w:b/>
                <w:sz w:val="20"/>
                <w:szCs w:val="20"/>
              </w:rPr>
            </w:pPr>
            <w:r>
              <w:rPr>
                <w:rFonts w:ascii="Arial" w:hAnsi="Arial" w:cs="Arial"/>
                <w:b/>
                <w:sz w:val="20"/>
                <w:szCs w:val="20"/>
              </w:rPr>
              <w:t xml:space="preserve">Further develop a range of pedagogies </w:t>
            </w:r>
            <w:r w:rsidR="00E6574C">
              <w:rPr>
                <w:rFonts w:ascii="Arial" w:hAnsi="Arial" w:cs="Arial"/>
                <w:b/>
                <w:sz w:val="20"/>
                <w:szCs w:val="20"/>
              </w:rPr>
              <w:t>with the intention of increasing engagement in learning for all pupils.</w:t>
            </w:r>
          </w:p>
          <w:p w14:paraId="5EFDD68E" w14:textId="5359DE08" w:rsidR="00EF7ACF" w:rsidRPr="008B33F2" w:rsidRDefault="00EF7ACF" w:rsidP="008265AD">
            <w:pPr>
              <w:pStyle w:val="ListParagraph"/>
              <w:tabs>
                <w:tab w:val="left" w:pos="3405"/>
              </w:tabs>
              <w:spacing w:before="120" w:after="120"/>
              <w:jc w:val="center"/>
              <w:rPr>
                <w:rFonts w:ascii="Arial" w:hAnsi="Arial" w:cs="Arial"/>
                <w:b/>
                <w:sz w:val="18"/>
                <w:szCs w:val="18"/>
              </w:rPr>
            </w:pPr>
          </w:p>
        </w:tc>
      </w:tr>
      <w:tr w:rsidR="00EF7ACF" w14:paraId="0767D8AF" w14:textId="77777777" w:rsidTr="00703E2F">
        <w:trPr>
          <w:trHeight w:val="1912"/>
        </w:trPr>
        <w:tc>
          <w:tcPr>
            <w:tcW w:w="10201" w:type="dxa"/>
          </w:tcPr>
          <w:p w14:paraId="2EB11EE4" w14:textId="77777777" w:rsidR="00EF7ACF" w:rsidRDefault="00EF7ACF" w:rsidP="00F664D3">
            <w:pPr>
              <w:tabs>
                <w:tab w:val="left" w:pos="3405"/>
              </w:tabs>
              <w:spacing w:before="120" w:after="120"/>
              <w:jc w:val="center"/>
              <w:rPr>
                <w:rFonts w:ascii="Arial" w:hAnsi="Arial" w:cs="Arial"/>
                <w:b/>
                <w:sz w:val="20"/>
                <w:szCs w:val="20"/>
              </w:rPr>
            </w:pPr>
          </w:p>
          <w:p w14:paraId="71871A6A" w14:textId="3241BB58" w:rsidR="00EF7ACF" w:rsidRDefault="008B33F2" w:rsidP="00F664D3">
            <w:pPr>
              <w:pStyle w:val="ListParagraph"/>
              <w:numPr>
                <w:ilvl w:val="0"/>
                <w:numId w:val="13"/>
              </w:numPr>
              <w:tabs>
                <w:tab w:val="left" w:pos="3405"/>
              </w:tabs>
              <w:spacing w:before="120" w:after="120"/>
              <w:jc w:val="center"/>
              <w:rPr>
                <w:rFonts w:ascii="Arial" w:hAnsi="Arial" w:cs="Arial"/>
                <w:b/>
                <w:sz w:val="20"/>
                <w:szCs w:val="20"/>
              </w:rPr>
            </w:pPr>
            <w:r>
              <w:rPr>
                <w:rFonts w:ascii="Arial" w:hAnsi="Arial" w:cs="Arial"/>
                <w:b/>
                <w:sz w:val="20"/>
                <w:szCs w:val="20"/>
              </w:rPr>
              <w:t>SIP PRIORITY 3</w:t>
            </w:r>
          </w:p>
          <w:p w14:paraId="65492275" w14:textId="2ACC4F8A" w:rsidR="00EF7ACF" w:rsidRDefault="00EF7ACF" w:rsidP="00F664D3">
            <w:pPr>
              <w:pStyle w:val="ListParagraph"/>
              <w:tabs>
                <w:tab w:val="left" w:pos="3405"/>
              </w:tabs>
              <w:spacing w:before="120" w:after="120"/>
              <w:jc w:val="center"/>
              <w:rPr>
                <w:rFonts w:ascii="Arial" w:hAnsi="Arial" w:cs="Arial"/>
                <w:b/>
                <w:sz w:val="20"/>
                <w:szCs w:val="20"/>
              </w:rPr>
            </w:pPr>
          </w:p>
          <w:p w14:paraId="2C829647" w14:textId="474AF083" w:rsidR="009A2D5A" w:rsidRDefault="009A2D5A" w:rsidP="00EA69BB">
            <w:pPr>
              <w:pStyle w:val="ListParagraph"/>
              <w:tabs>
                <w:tab w:val="left" w:pos="3405"/>
              </w:tabs>
              <w:spacing w:before="120" w:after="120"/>
              <w:jc w:val="center"/>
              <w:rPr>
                <w:rFonts w:ascii="Arial" w:hAnsi="Arial" w:cs="Arial"/>
                <w:b/>
                <w:bCs/>
                <w:sz w:val="18"/>
                <w:szCs w:val="18"/>
              </w:rPr>
            </w:pPr>
            <w:r>
              <w:rPr>
                <w:rFonts w:ascii="Arial" w:hAnsi="Arial" w:cs="Arial"/>
                <w:b/>
                <w:bCs/>
                <w:sz w:val="18"/>
                <w:szCs w:val="18"/>
              </w:rPr>
              <w:t>Improve a</w:t>
            </w:r>
            <w:r w:rsidR="00EA69BB">
              <w:rPr>
                <w:rFonts w:ascii="Arial" w:hAnsi="Arial" w:cs="Arial"/>
                <w:b/>
                <w:bCs/>
                <w:sz w:val="18"/>
                <w:szCs w:val="18"/>
              </w:rPr>
              <w:t>ttendance</w:t>
            </w:r>
            <w:r w:rsidR="000D122A">
              <w:rPr>
                <w:rFonts w:ascii="Arial" w:hAnsi="Arial" w:cs="Arial"/>
                <w:b/>
                <w:bCs/>
                <w:sz w:val="18"/>
                <w:szCs w:val="18"/>
              </w:rPr>
              <w:t xml:space="preserve">, </w:t>
            </w:r>
            <w:r>
              <w:rPr>
                <w:rFonts w:ascii="Arial" w:hAnsi="Arial" w:cs="Arial"/>
                <w:b/>
                <w:bCs/>
                <w:sz w:val="18"/>
                <w:szCs w:val="18"/>
              </w:rPr>
              <w:t>engagement</w:t>
            </w:r>
            <w:r w:rsidR="000D122A">
              <w:rPr>
                <w:rFonts w:ascii="Arial" w:hAnsi="Arial" w:cs="Arial"/>
                <w:b/>
                <w:bCs/>
                <w:sz w:val="18"/>
                <w:szCs w:val="18"/>
              </w:rPr>
              <w:t xml:space="preserve"> and thus attainment</w:t>
            </w:r>
            <w:r w:rsidR="00F84E92">
              <w:rPr>
                <w:rFonts w:ascii="Arial" w:hAnsi="Arial" w:cs="Arial"/>
                <w:b/>
                <w:bCs/>
                <w:sz w:val="18"/>
                <w:szCs w:val="18"/>
              </w:rPr>
              <w:t xml:space="preserve"> </w:t>
            </w:r>
            <w:r w:rsidR="00F37B9D">
              <w:rPr>
                <w:rFonts w:ascii="Arial" w:hAnsi="Arial" w:cs="Arial"/>
                <w:b/>
                <w:bCs/>
                <w:sz w:val="18"/>
                <w:szCs w:val="18"/>
              </w:rPr>
              <w:t>of</w:t>
            </w:r>
            <w:r>
              <w:rPr>
                <w:rFonts w:ascii="Arial" w:hAnsi="Arial" w:cs="Arial"/>
                <w:b/>
                <w:bCs/>
                <w:sz w:val="18"/>
                <w:szCs w:val="18"/>
              </w:rPr>
              <w:t xml:space="preserve"> an identified group of pupils.</w:t>
            </w:r>
          </w:p>
          <w:p w14:paraId="3261FFF8" w14:textId="77777777" w:rsidR="009A2D5A" w:rsidRDefault="009A2D5A" w:rsidP="00EA69BB">
            <w:pPr>
              <w:pStyle w:val="ListParagraph"/>
              <w:tabs>
                <w:tab w:val="left" w:pos="3405"/>
              </w:tabs>
              <w:spacing w:before="120" w:after="120"/>
              <w:jc w:val="center"/>
              <w:rPr>
                <w:rFonts w:ascii="Arial" w:hAnsi="Arial" w:cs="Arial"/>
                <w:b/>
                <w:bCs/>
                <w:sz w:val="18"/>
                <w:szCs w:val="18"/>
              </w:rPr>
            </w:pPr>
          </w:p>
          <w:p w14:paraId="34359A29" w14:textId="78B402FE" w:rsidR="00EF7ACF" w:rsidRPr="00B10975" w:rsidRDefault="00EF7ACF" w:rsidP="00EA69BB">
            <w:pPr>
              <w:pStyle w:val="ListParagraph"/>
              <w:tabs>
                <w:tab w:val="left" w:pos="3405"/>
              </w:tabs>
              <w:spacing w:before="120" w:after="120"/>
              <w:jc w:val="center"/>
              <w:rPr>
                <w:rFonts w:ascii="Arial" w:hAnsi="Arial" w:cs="Arial"/>
                <w:b/>
                <w:bCs/>
                <w:sz w:val="18"/>
                <w:szCs w:val="18"/>
              </w:rPr>
            </w:pPr>
          </w:p>
        </w:tc>
      </w:tr>
    </w:tbl>
    <w:p w14:paraId="7A20020A" w14:textId="77777777" w:rsidR="00516C4D" w:rsidRDefault="00516C4D" w:rsidP="00516C4D">
      <w:pPr>
        <w:spacing w:after="0" w:line="240" w:lineRule="auto"/>
        <w:rPr>
          <w:rFonts w:ascii="Arial" w:hAnsi="Arial" w:cs="Arial"/>
        </w:rPr>
      </w:pPr>
    </w:p>
    <w:p w14:paraId="19AA0FB3" w14:textId="77777777" w:rsidR="00010940" w:rsidRDefault="00DB2392" w:rsidP="006F2AEC">
      <w:pPr>
        <w:rPr>
          <w:rFonts w:ascii="Arial" w:hAnsi="Arial" w:cs="Arial"/>
        </w:rPr>
      </w:pPr>
      <w:r>
        <w:rPr>
          <w:rFonts w:ascii="Arial" w:hAnsi="Arial" w:cs="Arial"/>
        </w:rPr>
        <w:t xml:space="preserve">Please visit </w:t>
      </w:r>
      <w:hyperlink r:id="rId14" w:history="1">
        <w:r w:rsidRPr="00595450">
          <w:rPr>
            <w:rStyle w:val="Hyperlink"/>
            <w:rFonts w:ascii="Arial" w:hAnsi="Arial" w:cs="Arial"/>
          </w:rPr>
          <w:t>www.careinspectorate.com</w:t>
        </w:r>
      </w:hyperlink>
      <w:r>
        <w:rPr>
          <w:rFonts w:ascii="Arial" w:hAnsi="Arial" w:cs="Arial"/>
        </w:rPr>
        <w:t xml:space="preserve"> or </w:t>
      </w:r>
      <w:hyperlink r:id="rId15" w:history="1">
        <w:r w:rsidRPr="00595450">
          <w:rPr>
            <w:rStyle w:val="Hyperlink"/>
            <w:rFonts w:ascii="Arial" w:hAnsi="Arial" w:cs="Arial"/>
          </w:rPr>
          <w:t>https://education.gov.scot/what-we-do/inspection-and-review/reports</w:t>
        </w:r>
      </w:hyperlink>
      <w:r>
        <w:rPr>
          <w:rFonts w:ascii="Arial" w:hAnsi="Arial" w:cs="Arial"/>
        </w:rPr>
        <w:t xml:space="preserve"> for Care Inspecto</w:t>
      </w:r>
      <w:r w:rsidR="00660504">
        <w:rPr>
          <w:rFonts w:ascii="Arial" w:hAnsi="Arial" w:cs="Arial"/>
        </w:rPr>
        <w:t>rate or HMIE Inspection Reports.</w:t>
      </w:r>
    </w:p>
    <w:p w14:paraId="2C28F456" w14:textId="77777777" w:rsidR="008F6B1A" w:rsidRDefault="00B71264" w:rsidP="00341A6A">
      <w:pPr>
        <w:spacing w:after="0" w:line="240" w:lineRule="auto"/>
        <w:jc w:val="center"/>
        <w:rPr>
          <w:rFonts w:ascii="Arial" w:hAnsi="Arial" w:cs="Arial"/>
        </w:rPr>
      </w:pPr>
      <w:hyperlink r:id="rId16" w:history="1">
        <w:r w:rsidRPr="00BD2975">
          <w:rPr>
            <w:rStyle w:val="Hyperlink"/>
            <w:rFonts w:ascii="Arial" w:hAnsi="Arial" w:cs="Arial"/>
          </w:rPr>
          <w:t>https://parentzone.org.uk/</w:t>
        </w:r>
      </w:hyperlink>
    </w:p>
    <w:p w14:paraId="3A324476" w14:textId="77777777" w:rsidR="008F6B1A" w:rsidRDefault="008F6B1A" w:rsidP="008F6B1A">
      <w:pPr>
        <w:spacing w:after="0" w:line="240" w:lineRule="auto"/>
        <w:jc w:val="center"/>
        <w:rPr>
          <w:rFonts w:ascii="Arial" w:hAnsi="Arial" w:cs="Arial"/>
          <w:b/>
        </w:rPr>
      </w:pPr>
      <w:r>
        <w:rPr>
          <w:rFonts w:ascii="Arial" w:hAnsi="Arial" w:cs="Arial"/>
          <w:b/>
        </w:rPr>
        <w:t>Further Information can be found at:</w:t>
      </w:r>
    </w:p>
    <w:p w14:paraId="357925B4" w14:textId="77777777" w:rsidR="00341A6A" w:rsidRPr="00341A6A" w:rsidRDefault="00341A6A" w:rsidP="00341A6A">
      <w:pPr>
        <w:spacing w:after="0" w:line="240" w:lineRule="auto"/>
        <w:rPr>
          <w:rFonts w:ascii="Arial" w:hAnsi="Arial" w:cs="Arial"/>
          <w:b/>
          <w:sz w:val="16"/>
          <w:szCs w:val="16"/>
        </w:rPr>
      </w:pPr>
    </w:p>
    <w:p w14:paraId="03A84522" w14:textId="77777777" w:rsidR="00341A6A" w:rsidRDefault="00341A6A" w:rsidP="008F6B1A">
      <w:pPr>
        <w:spacing w:after="0" w:line="240" w:lineRule="auto"/>
        <w:jc w:val="center"/>
        <w:rPr>
          <w:rFonts w:ascii="Arial" w:hAnsi="Arial" w:cs="Arial"/>
          <w:b/>
        </w:rPr>
      </w:pPr>
      <w:hyperlink r:id="rId17" w:history="1">
        <w:r w:rsidRPr="00655F04">
          <w:rPr>
            <w:rStyle w:val="Hyperlink"/>
            <w:rFonts w:ascii="Arial" w:hAnsi="Arial" w:cs="Arial"/>
            <w:b/>
            <w:highlight w:val="yellow"/>
          </w:rPr>
          <w:t>BLACKNESS PRIMARY SCHOOL WEBSITE</w:t>
        </w:r>
      </w:hyperlink>
    </w:p>
    <w:p w14:paraId="6970DB8D" w14:textId="77777777" w:rsidR="00341A6A" w:rsidRDefault="00341A6A" w:rsidP="008F6B1A">
      <w:pPr>
        <w:spacing w:after="0" w:line="240" w:lineRule="auto"/>
        <w:jc w:val="center"/>
        <w:rPr>
          <w:rFonts w:ascii="Arial" w:hAnsi="Arial" w:cs="Arial"/>
          <w:b/>
        </w:rPr>
      </w:pPr>
    </w:p>
    <w:p w14:paraId="29A3A4E3" w14:textId="77777777" w:rsidR="00341A6A" w:rsidRPr="00341A6A" w:rsidRDefault="00341A6A" w:rsidP="008F6B1A">
      <w:pPr>
        <w:spacing w:after="0" w:line="240" w:lineRule="auto"/>
        <w:jc w:val="center"/>
        <w:rPr>
          <w:rFonts w:ascii="Arial" w:hAnsi="Arial" w:cs="Arial"/>
          <w:b/>
          <w:sz w:val="16"/>
          <w:szCs w:val="16"/>
        </w:rPr>
      </w:pPr>
    </w:p>
    <w:p w14:paraId="05F96B31" w14:textId="77777777" w:rsidR="008F6B1A" w:rsidRDefault="008F6B1A" w:rsidP="008F6B1A">
      <w:pPr>
        <w:spacing w:after="0" w:line="240" w:lineRule="auto"/>
        <w:rPr>
          <w:rFonts w:ascii="Arial" w:hAnsi="Arial" w:cs="Arial"/>
        </w:rPr>
      </w:pPr>
    </w:p>
    <w:p w14:paraId="4C91D84B" w14:textId="77777777" w:rsidR="008F6B1A" w:rsidRDefault="008F6B1A" w:rsidP="008F6B1A">
      <w:pPr>
        <w:spacing w:after="0" w:line="240" w:lineRule="auto"/>
        <w:rPr>
          <w:rFonts w:ascii="Arial" w:hAnsi="Arial" w:cs="Arial"/>
        </w:rPr>
      </w:pPr>
    </w:p>
    <w:p w14:paraId="12239682" w14:textId="77777777" w:rsidR="008F6B1A" w:rsidRDefault="008F6B1A" w:rsidP="008F6B1A">
      <w:pPr>
        <w:spacing w:after="0" w:line="240" w:lineRule="auto"/>
        <w:rPr>
          <w:rFonts w:ascii="Arial" w:hAnsi="Arial" w:cs="Arial"/>
        </w:rPr>
      </w:pPr>
    </w:p>
    <w:tbl>
      <w:tblPr>
        <w:tblStyle w:val="TableGrid"/>
        <w:tblpPr w:leftFromText="180" w:rightFromText="180" w:vertAnchor="text" w:horzAnchor="margin" w:tblpXSpec="center" w:tblpY="-2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8"/>
        <w:gridCol w:w="2398"/>
        <w:gridCol w:w="2398"/>
        <w:gridCol w:w="2398"/>
      </w:tblGrid>
      <w:tr w:rsidR="00341A6A" w14:paraId="68129398" w14:textId="77777777" w:rsidTr="00341A6A">
        <w:tc>
          <w:tcPr>
            <w:tcW w:w="2398" w:type="dxa"/>
            <w:hideMark/>
          </w:tcPr>
          <w:p w14:paraId="7A51A3DC" w14:textId="77777777" w:rsidR="00341A6A" w:rsidRDefault="00341A6A" w:rsidP="00341A6A">
            <w:pPr>
              <w:rPr>
                <w:rFonts w:ascii="Arial" w:hAnsi="Arial" w:cs="Arial"/>
              </w:rPr>
            </w:pPr>
            <w:r>
              <w:rPr>
                <w:rFonts w:ascii="SassoonPrimary" w:hAnsi="SassoonPrimary"/>
                <w:noProof/>
                <w:sz w:val="24"/>
                <w:szCs w:val="24"/>
                <w:lang w:eastAsia="en-GB"/>
              </w:rPr>
              <w:drawing>
                <wp:inline distT="0" distB="0" distL="0" distR="0" wp14:anchorId="51643372" wp14:editId="0C1680F9">
                  <wp:extent cx="1323975" cy="13239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23975" cy="1323975"/>
                          </a:xfrm>
                          <a:prstGeom prst="rect">
                            <a:avLst/>
                          </a:prstGeom>
                          <a:noFill/>
                          <a:ln>
                            <a:noFill/>
                          </a:ln>
                        </pic:spPr>
                      </pic:pic>
                    </a:graphicData>
                  </a:graphic>
                </wp:inline>
              </w:drawing>
            </w:r>
          </w:p>
        </w:tc>
        <w:tc>
          <w:tcPr>
            <w:tcW w:w="2398" w:type="dxa"/>
            <w:hideMark/>
          </w:tcPr>
          <w:p w14:paraId="29081653" w14:textId="77777777" w:rsidR="00341A6A" w:rsidRDefault="00341A6A" w:rsidP="00341A6A">
            <w:pPr>
              <w:rPr>
                <w:rFonts w:ascii="Arial" w:hAnsi="Arial" w:cs="Arial"/>
              </w:rPr>
            </w:pPr>
            <w:r>
              <w:rPr>
                <w:rFonts w:ascii="SassoonPrimary" w:hAnsi="SassoonPrimary"/>
                <w:noProof/>
                <w:sz w:val="24"/>
                <w:szCs w:val="24"/>
                <w:lang w:eastAsia="en-GB"/>
              </w:rPr>
              <w:drawing>
                <wp:inline distT="0" distB="0" distL="0" distR="0" wp14:anchorId="565E7ACA" wp14:editId="01998947">
                  <wp:extent cx="1352550" cy="13811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52550" cy="1381125"/>
                          </a:xfrm>
                          <a:prstGeom prst="rect">
                            <a:avLst/>
                          </a:prstGeom>
                          <a:noFill/>
                          <a:ln>
                            <a:noFill/>
                          </a:ln>
                        </pic:spPr>
                      </pic:pic>
                    </a:graphicData>
                  </a:graphic>
                </wp:inline>
              </w:drawing>
            </w:r>
          </w:p>
        </w:tc>
        <w:tc>
          <w:tcPr>
            <w:tcW w:w="2398" w:type="dxa"/>
            <w:hideMark/>
          </w:tcPr>
          <w:p w14:paraId="364D3B1B" w14:textId="77777777" w:rsidR="00341A6A" w:rsidRDefault="00341A6A" w:rsidP="00341A6A">
            <w:pPr>
              <w:rPr>
                <w:rFonts w:ascii="Arial" w:hAnsi="Arial" w:cs="Arial"/>
              </w:rPr>
            </w:pPr>
            <w:r>
              <w:rPr>
                <w:rFonts w:ascii="Arial" w:hAnsi="Arial" w:cs="Arial"/>
                <w:noProof/>
                <w:lang w:eastAsia="en-GB"/>
              </w:rPr>
              <mc:AlternateContent>
                <mc:Choice Requires="wps">
                  <w:drawing>
                    <wp:anchor distT="0" distB="0" distL="114300" distR="114300" simplePos="0" relativeHeight="251670528" behindDoc="0" locked="0" layoutInCell="1" allowOverlap="1" wp14:anchorId="7A341FDD" wp14:editId="3CB74E88">
                      <wp:simplePos x="0" y="0"/>
                      <wp:positionH relativeFrom="column">
                        <wp:posOffset>-953952</wp:posOffset>
                      </wp:positionH>
                      <wp:positionV relativeFrom="paragraph">
                        <wp:posOffset>-613682</wp:posOffset>
                      </wp:positionV>
                      <wp:extent cx="1754868" cy="1167493"/>
                      <wp:effectExtent l="0" t="0" r="0" b="0"/>
                      <wp:wrapNone/>
                      <wp:docPr id="8" name="Text Box 8"/>
                      <wp:cNvGraphicFramePr/>
                      <a:graphic xmlns:a="http://schemas.openxmlformats.org/drawingml/2006/main">
                        <a:graphicData uri="http://schemas.microsoft.com/office/word/2010/wordprocessingShape">
                          <wps:wsp>
                            <wps:cNvSpPr txBox="1"/>
                            <wps:spPr>
                              <a:xfrm>
                                <a:off x="0" y="0"/>
                                <a:ext cx="1754868" cy="1167493"/>
                              </a:xfrm>
                              <a:prstGeom prst="rect">
                                <a:avLst/>
                              </a:prstGeom>
                              <a:noFill/>
                              <a:ln w="6350">
                                <a:noFill/>
                              </a:ln>
                            </wps:spPr>
                            <wps:txbx>
                              <w:txbxContent>
                                <w:p w14:paraId="16EECE4A" w14:textId="77777777" w:rsidR="00341A6A" w:rsidRDefault="00341A6A" w:rsidP="00341A6A">
                                  <w:pPr>
                                    <w:jc w:val="center"/>
                                  </w:pPr>
                                  <w:r w:rsidRPr="00D74330">
                                    <w:rPr>
                                      <w:noProof/>
                                      <w:lang w:eastAsia="en-GB"/>
                                    </w:rPr>
                                    <w:drawing>
                                      <wp:inline distT="0" distB="0" distL="0" distR="0" wp14:anchorId="0AE82302" wp14:editId="0693B735">
                                        <wp:extent cx="1608656" cy="101237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674" cy="10312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41FDD" id="Text Box 8" o:spid="_x0000_s1028" type="#_x0000_t202" style="position:absolute;margin-left:-75.1pt;margin-top:-48.3pt;width:138.2pt;height:9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" filled="f" stroked="f" strokeweight=".5pt">
                      <v:textbox>
                        <w:txbxContent>
                          <w:p w14:paraId="16EECE4A" w14:textId="77777777" w:rsidR="00341A6A" w:rsidRDefault="00341A6A" w:rsidP="00341A6A">
                            <w:pPr>
                              <w:jc w:val="center"/>
                            </w:pPr>
                            <w:r w:rsidRPr="00D74330">
                              <w:rPr>
                                <w:noProof/>
                                <w:lang w:eastAsia="en-GB"/>
                              </w:rPr>
                              <w:drawing>
                                <wp:inline distT="0" distB="0" distL="0" distR="0" wp14:anchorId="0AE82302" wp14:editId="0693B735">
                                  <wp:extent cx="1608656" cy="101237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674" cy="1031262"/>
                                          </a:xfrm>
                                          <a:prstGeom prst="rect">
                                            <a:avLst/>
                                          </a:prstGeom>
                                          <a:noFill/>
                                          <a:ln>
                                            <a:noFill/>
                                          </a:ln>
                                        </pic:spPr>
                                      </pic:pic>
                                    </a:graphicData>
                                  </a:graphic>
                                </wp:inline>
                              </w:drawing>
                            </w:r>
                          </w:p>
                        </w:txbxContent>
                      </v:textbox>
                    </v:shape>
                  </w:pict>
                </mc:Fallback>
              </mc:AlternateContent>
            </w:r>
            <w:r>
              <w:rPr>
                <w:noProof/>
                <w:lang w:eastAsia="en-GB"/>
              </w:rPr>
              <w:drawing>
                <wp:inline distT="0" distB="0" distL="0" distR="0" wp14:anchorId="5F4C9657" wp14:editId="183066C4">
                  <wp:extent cx="1371600" cy="13239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323975"/>
                          </a:xfrm>
                          <a:prstGeom prst="rect">
                            <a:avLst/>
                          </a:prstGeom>
                          <a:noFill/>
                          <a:ln>
                            <a:noFill/>
                          </a:ln>
                        </pic:spPr>
                      </pic:pic>
                    </a:graphicData>
                  </a:graphic>
                </wp:inline>
              </w:drawing>
            </w:r>
          </w:p>
        </w:tc>
        <w:tc>
          <w:tcPr>
            <w:tcW w:w="2398" w:type="dxa"/>
          </w:tcPr>
          <w:p w14:paraId="4BE14330" w14:textId="77777777" w:rsidR="00341A6A" w:rsidRDefault="00341A6A" w:rsidP="00341A6A">
            <w:pPr>
              <w:rPr>
                <w:rFonts w:ascii="Arial" w:hAnsi="Arial" w:cs="Arial"/>
              </w:rPr>
            </w:pPr>
          </w:p>
          <w:p w14:paraId="1BDB741D" w14:textId="77777777" w:rsidR="00341A6A" w:rsidRDefault="00341A6A" w:rsidP="00341A6A">
            <w:pPr>
              <w:rPr>
                <w:rFonts w:ascii="Arial" w:hAnsi="Arial" w:cs="Arial"/>
              </w:rPr>
            </w:pPr>
          </w:p>
          <w:p w14:paraId="4D0230AF" w14:textId="77777777" w:rsidR="00341A6A" w:rsidRDefault="00341A6A" w:rsidP="00341A6A">
            <w:pPr>
              <w:rPr>
                <w:rFonts w:ascii="Arial" w:hAnsi="Arial" w:cs="Arial"/>
              </w:rPr>
            </w:pPr>
            <w:r>
              <w:rPr>
                <w:noProof/>
                <w:lang w:eastAsia="en-GB"/>
              </w:rPr>
              <mc:AlternateContent>
                <mc:Choice Requires="wps">
                  <w:drawing>
                    <wp:anchor distT="0" distB="0" distL="114300" distR="114300" simplePos="0" relativeHeight="251674624" behindDoc="0" locked="0" layoutInCell="1" allowOverlap="1" wp14:anchorId="13E33AE8" wp14:editId="0F57979F">
                      <wp:simplePos x="0" y="0"/>
                      <wp:positionH relativeFrom="column">
                        <wp:posOffset>116205</wp:posOffset>
                      </wp:positionH>
                      <wp:positionV relativeFrom="paragraph">
                        <wp:posOffset>1064259</wp:posOffset>
                      </wp:positionV>
                      <wp:extent cx="1250950" cy="1895475"/>
                      <wp:effectExtent l="0" t="0" r="25400" b="28575"/>
                      <wp:wrapNone/>
                      <wp:docPr id="14" name="Rectangle 14"/>
                      <wp:cNvGraphicFramePr/>
                      <a:graphic xmlns:a="http://schemas.openxmlformats.org/drawingml/2006/main">
                        <a:graphicData uri="http://schemas.microsoft.com/office/word/2010/wordprocessingShape">
                          <wps:wsp>
                            <wps:cNvSpPr/>
                            <wps:spPr>
                              <a:xfrm>
                                <a:off x="0" y="0"/>
                                <a:ext cx="1250950" cy="1895475"/>
                              </a:xfrm>
                              <a:prstGeom prst="rect">
                                <a:avLst/>
                              </a:prstGeom>
                              <a:solidFill>
                                <a:srgbClr val="9900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7B81DB68" w14:textId="77777777" w:rsidR="00341A6A" w:rsidRPr="00341A6A" w:rsidRDefault="00341A6A" w:rsidP="00341A6A">
                                  <w:pPr>
                                    <w:jc w:val="center"/>
                                    <w:rPr>
                                      <w:color w:val="FFFFFF" w:themeColor="background1"/>
                                    </w:rPr>
                                  </w:pPr>
                                  <w:r w:rsidRPr="00341A6A">
                                    <w:rPr>
                                      <w:color w:val="FFFFFF" w:themeColor="background1"/>
                                    </w:rPr>
                                    <w:t>Dundee Education Plan</w:t>
                                  </w:r>
                                </w:p>
                                <w:p w14:paraId="3FCB1147" w14:textId="77777777" w:rsidR="00341A6A" w:rsidRPr="00341A6A" w:rsidRDefault="00341A6A" w:rsidP="00341A6A">
                                  <w:pPr>
                                    <w:jc w:val="center"/>
                                    <w:rPr>
                                      <w:color w:val="FFC000"/>
                                    </w:rPr>
                                  </w:pPr>
                                  <w:hyperlink r:id="rId21" w:tgtFrame="_blank" w:history="1">
                                    <w:r w:rsidRPr="00341A6A">
                                      <w:rPr>
                                        <w:rStyle w:val="Hyperlink"/>
                                        <w:rFonts w:ascii="Verdana" w:hAnsi="Verdana"/>
                                        <w:color w:val="FFC000"/>
                                        <w:sz w:val="20"/>
                                        <w:szCs w:val="20"/>
                                        <w:lang w:val="en"/>
                                      </w:rPr>
                                      <w:t>https://www.dundeecity.gov.uk/sites/default/files/publications/annual_education_plan_2017-18.pdf</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33AE8" id="Rectangle 14" o:spid="_x0000_s1029" style="position:absolute;margin-left:9.15pt;margin-top:83.8pt;width:98.5pt;height:149.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" fillcolor="#903" strokecolor="#243f60 [1604]" strokeweight="2pt">
                      <v:textbox>
                        <w:txbxContent>
                          <w:p w14:paraId="7B81DB68" w14:textId="77777777" w:rsidR="00341A6A" w:rsidRPr="00341A6A" w:rsidRDefault="00341A6A" w:rsidP="00341A6A">
                            <w:pPr>
                              <w:jc w:val="center"/>
                              <w:rPr>
                                <w:color w:val="FFFFFF" w:themeColor="background1"/>
                              </w:rPr>
                            </w:pPr>
                            <w:r w:rsidRPr="00341A6A">
                              <w:rPr>
                                <w:color w:val="FFFFFF" w:themeColor="background1"/>
                              </w:rPr>
                              <w:t>Dundee Education Plan</w:t>
                            </w:r>
                          </w:p>
                          <w:p w14:paraId="3FCB1147" w14:textId="77777777" w:rsidR="00341A6A" w:rsidRPr="00341A6A" w:rsidRDefault="00341A6A" w:rsidP="00341A6A">
                            <w:pPr>
                              <w:jc w:val="center"/>
                              <w:rPr>
                                <w:color w:val="FFC000"/>
                              </w:rPr>
                            </w:pPr>
                            <w:hyperlink r:id="rId22" w:tgtFrame="_blank" w:history="1">
                              <w:r w:rsidRPr="00341A6A">
                                <w:rPr>
                                  <w:rStyle w:val="Hyperlink"/>
                                  <w:rFonts w:ascii="Verdana" w:hAnsi="Verdana"/>
                                  <w:color w:val="FFC000"/>
                                  <w:sz w:val="20"/>
                                  <w:szCs w:val="20"/>
                                  <w:lang w:val="en"/>
                                </w:rPr>
                                <w:t>https://www.dundeecity.gov.uk/sites/default/files/publications/annual_education_plan_2017-18.pdf</w:t>
                              </w:r>
                            </w:hyperlink>
                          </w:p>
                        </w:txbxContent>
                      </v:textbox>
                    </v:rect>
                  </w:pict>
                </mc:Fallback>
              </mc:AlternateContent>
            </w:r>
            <w:r>
              <w:rPr>
                <w:noProof/>
                <w:lang w:eastAsia="en-GB"/>
              </w:rPr>
              <w:drawing>
                <wp:inline distT="0" distB="0" distL="0" distR="0" wp14:anchorId="2E607139" wp14:editId="44E475F8">
                  <wp:extent cx="1276350" cy="647700"/>
                  <wp:effectExtent l="0" t="0" r="0" b="0"/>
                  <wp:docPr id="4" name="Picture 4" descr="Image result for additional support needs">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result for additional support needs">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76350" cy="647700"/>
                          </a:xfrm>
                          <a:prstGeom prst="rect">
                            <a:avLst/>
                          </a:prstGeom>
                          <a:noFill/>
                          <a:ln>
                            <a:noFill/>
                          </a:ln>
                        </pic:spPr>
                      </pic:pic>
                    </a:graphicData>
                  </a:graphic>
                </wp:inline>
              </w:drawing>
            </w:r>
          </w:p>
        </w:tc>
      </w:tr>
      <w:tr w:rsidR="00341A6A" w14:paraId="2155E9EE" w14:textId="77777777" w:rsidTr="00341A6A">
        <w:tc>
          <w:tcPr>
            <w:tcW w:w="2398" w:type="dxa"/>
            <w:hideMark/>
          </w:tcPr>
          <w:p w14:paraId="2BB52F3F" w14:textId="77777777" w:rsidR="00341A6A" w:rsidRDefault="00341A6A" w:rsidP="00341A6A">
            <w:pPr>
              <w:rPr>
                <w:rFonts w:ascii="SassoonPrimary" w:hAnsi="SassoonPrimary"/>
                <w:noProof/>
                <w:sz w:val="24"/>
                <w:szCs w:val="24"/>
                <w:lang w:eastAsia="en-GB"/>
              </w:rPr>
            </w:pPr>
            <w:r>
              <w:rPr>
                <w:noProof/>
                <w:lang w:eastAsia="en-GB"/>
              </w:rPr>
              <mc:AlternateContent>
                <mc:Choice Requires="wps">
                  <w:drawing>
                    <wp:anchor distT="0" distB="0" distL="114300" distR="114300" simplePos="0" relativeHeight="251671552" behindDoc="0" locked="0" layoutInCell="1" allowOverlap="1" wp14:anchorId="0B8E71E8" wp14:editId="72B47758">
                      <wp:simplePos x="0" y="0"/>
                      <wp:positionH relativeFrom="column">
                        <wp:posOffset>-60325</wp:posOffset>
                      </wp:positionH>
                      <wp:positionV relativeFrom="paragraph">
                        <wp:posOffset>-4445</wp:posOffset>
                      </wp:positionV>
                      <wp:extent cx="1476375" cy="1190625"/>
                      <wp:effectExtent l="0" t="0" r="28575" b="28575"/>
                      <wp:wrapNone/>
                      <wp:docPr id="13" name="Rectangle 13"/>
                      <wp:cNvGraphicFramePr/>
                      <a:graphic xmlns:a="http://schemas.openxmlformats.org/drawingml/2006/main">
                        <a:graphicData uri="http://schemas.microsoft.com/office/word/2010/wordprocessingShape">
                          <wps:wsp>
                            <wps:cNvSpPr/>
                            <wps:spPr>
                              <a:xfrm>
                                <a:off x="0" y="0"/>
                                <a:ext cx="1476375" cy="1190625"/>
                              </a:xfrm>
                              <a:prstGeom prst="rect">
                                <a:avLst/>
                              </a:prstGeom>
                              <a:solidFill>
                                <a:srgbClr val="9900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204FD97E" w14:textId="77777777" w:rsidR="00341A6A" w:rsidRPr="00341A6A" w:rsidRDefault="00341A6A" w:rsidP="00341A6A">
                                  <w:pPr>
                                    <w:spacing w:after="0" w:line="240" w:lineRule="auto"/>
                                    <w:jc w:val="center"/>
                                    <w:rPr>
                                      <w:color w:val="FFFFFF" w:themeColor="background1"/>
                                    </w:rPr>
                                  </w:pPr>
                                  <w:r w:rsidRPr="00341A6A">
                                    <w:rPr>
                                      <w:color w:val="FFFFFF" w:themeColor="background1"/>
                                    </w:rPr>
                                    <w:t>National Improvement Framework</w:t>
                                  </w:r>
                                </w:p>
                                <w:p w14:paraId="32576F58" w14:textId="77777777" w:rsidR="00341A6A" w:rsidRPr="00341A6A" w:rsidRDefault="00341A6A" w:rsidP="00341A6A">
                                  <w:pPr>
                                    <w:spacing w:after="0" w:line="240" w:lineRule="auto"/>
                                    <w:jc w:val="center"/>
                                    <w:rPr>
                                      <w:rFonts w:ascii="SassoonPrimary" w:hAnsi="SassoonPrimary"/>
                                      <w:color w:val="FFC000"/>
                                      <w:sz w:val="20"/>
                                      <w:szCs w:val="20"/>
                                    </w:rPr>
                                  </w:pPr>
                                  <w:hyperlink r:id="rId25" w:history="1">
                                    <w:r w:rsidRPr="00341A6A">
                                      <w:rPr>
                                        <w:rStyle w:val="Hyperlink"/>
                                        <w:rFonts w:ascii="SassoonPrimary" w:hAnsi="SassoonPrimary"/>
                                        <w:color w:val="FFC000"/>
                                        <w:sz w:val="20"/>
                                        <w:szCs w:val="20"/>
                                      </w:rPr>
                                      <w:t>http://www.gov.scot/Publications/2016/01/8314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E71E8" id="Rectangle 13" o:spid="_x0000_s1030" style="position:absolute;margin-left:-4.75pt;margin-top:-.35pt;width:116.25pt;height:93.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" fillcolor="#903" strokecolor="#243f60 [1604]" strokeweight="2pt">
                      <v:textbox>
                        <w:txbxContent>
                          <w:p w14:paraId="204FD97E" w14:textId="77777777" w:rsidR="00341A6A" w:rsidRPr="00341A6A" w:rsidRDefault="00341A6A" w:rsidP="00341A6A">
                            <w:pPr>
                              <w:spacing w:after="0" w:line="240" w:lineRule="auto"/>
                              <w:jc w:val="center"/>
                              <w:rPr>
                                <w:color w:val="FFFFFF" w:themeColor="background1"/>
                              </w:rPr>
                            </w:pPr>
                            <w:r w:rsidRPr="00341A6A">
                              <w:rPr>
                                <w:color w:val="FFFFFF" w:themeColor="background1"/>
                              </w:rPr>
                              <w:t>National Improvement Framework</w:t>
                            </w:r>
                          </w:p>
                          <w:p w14:paraId="32576F58" w14:textId="77777777" w:rsidR="00341A6A" w:rsidRPr="00341A6A" w:rsidRDefault="00341A6A" w:rsidP="00341A6A">
                            <w:pPr>
                              <w:spacing w:after="0" w:line="240" w:lineRule="auto"/>
                              <w:jc w:val="center"/>
                              <w:rPr>
                                <w:rFonts w:ascii="SassoonPrimary" w:hAnsi="SassoonPrimary"/>
                                <w:color w:val="FFC000"/>
                                <w:sz w:val="20"/>
                                <w:szCs w:val="20"/>
                              </w:rPr>
                            </w:pPr>
                            <w:hyperlink r:id="rId26" w:history="1">
                              <w:r w:rsidRPr="00341A6A">
                                <w:rPr>
                                  <w:rStyle w:val="Hyperlink"/>
                                  <w:rFonts w:ascii="SassoonPrimary" w:hAnsi="SassoonPrimary"/>
                                  <w:color w:val="FFC000"/>
                                  <w:sz w:val="20"/>
                                  <w:szCs w:val="20"/>
                                </w:rPr>
                                <w:t>http://www.gov.scot/Publications/2016/01/8314</w:t>
                              </w:r>
                            </w:hyperlink>
                          </w:p>
                        </w:txbxContent>
                      </v:textbox>
                    </v:rect>
                  </w:pict>
                </mc:Fallback>
              </mc:AlternateContent>
            </w:r>
          </w:p>
        </w:tc>
        <w:tc>
          <w:tcPr>
            <w:tcW w:w="2398" w:type="dxa"/>
            <w:hideMark/>
          </w:tcPr>
          <w:p w14:paraId="60E2557B" w14:textId="77777777" w:rsidR="00341A6A" w:rsidRDefault="00341A6A" w:rsidP="00341A6A">
            <w:pPr>
              <w:rPr>
                <w:rFonts w:ascii="SassoonPrimary" w:hAnsi="SassoonPrimary"/>
                <w:noProof/>
                <w:sz w:val="24"/>
                <w:szCs w:val="24"/>
                <w:lang w:eastAsia="en-GB"/>
              </w:rPr>
            </w:pPr>
            <w:r>
              <w:rPr>
                <w:noProof/>
                <w:lang w:eastAsia="en-GB"/>
              </w:rPr>
              <mc:AlternateContent>
                <mc:Choice Requires="wps">
                  <w:drawing>
                    <wp:anchor distT="0" distB="0" distL="114300" distR="114300" simplePos="0" relativeHeight="251672576" behindDoc="0" locked="0" layoutInCell="1" allowOverlap="1" wp14:anchorId="10534F4D" wp14:editId="6715F8D7">
                      <wp:simplePos x="0" y="0"/>
                      <wp:positionH relativeFrom="column">
                        <wp:posOffset>-1905</wp:posOffset>
                      </wp:positionH>
                      <wp:positionV relativeFrom="paragraph">
                        <wp:posOffset>-2540</wp:posOffset>
                      </wp:positionV>
                      <wp:extent cx="1428750" cy="167640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1428750" cy="1676400"/>
                              </a:xfrm>
                              <a:prstGeom prst="rect">
                                <a:avLst/>
                              </a:prstGeom>
                              <a:solidFill>
                                <a:srgbClr val="9900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5C59B1" w14:textId="77777777" w:rsidR="00341A6A" w:rsidRDefault="00341A6A" w:rsidP="00341A6A">
                                  <w:pPr>
                                    <w:spacing w:after="0" w:line="240" w:lineRule="auto"/>
                                    <w:jc w:val="center"/>
                                    <w:rPr>
                                      <w:rFonts w:ascii="SassoonPrimary" w:hAnsi="SassoonPrimary"/>
                                      <w:sz w:val="20"/>
                                      <w:szCs w:val="20"/>
                                    </w:rPr>
                                  </w:pPr>
                                  <w:r w:rsidRPr="00341A6A">
                                    <w:rPr>
                                      <w:color w:val="FFFFFF" w:themeColor="background1"/>
                                    </w:rPr>
                                    <w:t xml:space="preserve">HGIOS 4 Self-evaluation </w:t>
                                  </w:r>
                                  <w:hyperlink r:id="rId27" w:history="1">
                                    <w:r w:rsidRPr="00341A6A">
                                      <w:rPr>
                                        <w:rStyle w:val="Hyperlink"/>
                                        <w:rFonts w:ascii="SassoonPrimary" w:hAnsi="SassoonPrimary"/>
                                        <w:color w:val="FFC000"/>
                                        <w:sz w:val="20"/>
                                        <w:szCs w:val="20"/>
                                      </w:rPr>
                                      <w:t>https://education.gov.scot/improvement/Documents/Frameworks_SelfEvaluation/FRWK2_NIHeditHGIOS/FRWK2_HGIOS4.pdf</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34F4D" id="Rectangle 12" o:spid="_x0000_s1031" style="position:absolute;margin-left:-.15pt;margin-top:-.2pt;width:112.5pt;height:13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" fillcolor="#903" strokecolor="#243f60 [1604]" strokeweight="2pt">
                      <v:textbox>
                        <w:txbxContent>
                          <w:p w14:paraId="365C59B1" w14:textId="77777777" w:rsidR="00341A6A" w:rsidRDefault="00341A6A" w:rsidP="00341A6A">
                            <w:pPr>
                              <w:spacing w:after="0" w:line="240" w:lineRule="auto"/>
                              <w:jc w:val="center"/>
                              <w:rPr>
                                <w:rFonts w:ascii="SassoonPrimary" w:hAnsi="SassoonPrimary"/>
                                <w:sz w:val="20"/>
                                <w:szCs w:val="20"/>
                              </w:rPr>
                            </w:pPr>
                            <w:r w:rsidRPr="00341A6A">
                              <w:rPr>
                                <w:color w:val="FFFFFF" w:themeColor="background1"/>
                              </w:rPr>
                              <w:t xml:space="preserve">HGIOS 4 Self-evaluation </w:t>
                            </w:r>
                            <w:hyperlink r:id="rId28" w:history="1">
                              <w:r w:rsidRPr="00341A6A">
                                <w:rPr>
                                  <w:rStyle w:val="Hyperlink"/>
                                  <w:rFonts w:ascii="SassoonPrimary" w:hAnsi="SassoonPrimary"/>
                                  <w:color w:val="FFC000"/>
                                  <w:sz w:val="20"/>
                                  <w:szCs w:val="20"/>
                                </w:rPr>
                                <w:t>https://education.gov.scot/improvement/Documents/Frameworks_SelfEvaluation/FRWK2_NIHeditHGIOS/FRWK2_HGIOS4.pdf</w:t>
                              </w:r>
                            </w:hyperlink>
                          </w:p>
                        </w:txbxContent>
                      </v:textbox>
                    </v:rect>
                  </w:pict>
                </mc:Fallback>
              </mc:AlternateContent>
            </w:r>
          </w:p>
        </w:tc>
        <w:tc>
          <w:tcPr>
            <w:tcW w:w="2398" w:type="dxa"/>
            <w:hideMark/>
          </w:tcPr>
          <w:p w14:paraId="65F64877" w14:textId="77777777" w:rsidR="00341A6A" w:rsidRDefault="00341A6A" w:rsidP="00341A6A">
            <w:pPr>
              <w:rPr>
                <w:noProof/>
                <w:lang w:eastAsia="en-GB"/>
              </w:rPr>
            </w:pPr>
            <w:r>
              <w:rPr>
                <w:noProof/>
                <w:lang w:eastAsia="en-GB"/>
              </w:rPr>
              <mc:AlternateContent>
                <mc:Choice Requires="wps">
                  <w:drawing>
                    <wp:anchor distT="0" distB="0" distL="114300" distR="114300" simplePos="0" relativeHeight="251673600" behindDoc="0" locked="0" layoutInCell="1" allowOverlap="1" wp14:anchorId="50F82EF7" wp14:editId="5C2E91EB">
                      <wp:simplePos x="0" y="0"/>
                      <wp:positionH relativeFrom="column">
                        <wp:posOffset>56515</wp:posOffset>
                      </wp:positionH>
                      <wp:positionV relativeFrom="paragraph">
                        <wp:posOffset>16510</wp:posOffset>
                      </wp:positionV>
                      <wp:extent cx="1374775" cy="1076325"/>
                      <wp:effectExtent l="0" t="0" r="15875" b="28575"/>
                      <wp:wrapNone/>
                      <wp:docPr id="11" name="Rectangle 11"/>
                      <wp:cNvGraphicFramePr/>
                      <a:graphic xmlns:a="http://schemas.openxmlformats.org/drawingml/2006/main">
                        <a:graphicData uri="http://schemas.microsoft.com/office/word/2010/wordprocessingShape">
                          <wps:wsp>
                            <wps:cNvSpPr/>
                            <wps:spPr>
                              <a:xfrm>
                                <a:off x="0" y="0"/>
                                <a:ext cx="1374775" cy="1076325"/>
                              </a:xfrm>
                              <a:prstGeom prst="rect">
                                <a:avLst/>
                              </a:prstGeom>
                              <a:solidFill>
                                <a:srgbClr val="9900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2B020B" w14:textId="77777777" w:rsidR="00341A6A" w:rsidRPr="00341A6A" w:rsidRDefault="00341A6A" w:rsidP="00341A6A">
                                  <w:pPr>
                                    <w:jc w:val="center"/>
                                    <w:rPr>
                                      <w:color w:val="FFFFFF" w:themeColor="background1"/>
                                    </w:rPr>
                                  </w:pPr>
                                  <w:r w:rsidRPr="00341A6A">
                                    <w:rPr>
                                      <w:color w:val="FFFFFF" w:themeColor="background1"/>
                                    </w:rPr>
                                    <w:t>Tayside Plan C&amp;FS</w:t>
                                  </w:r>
                                </w:p>
                                <w:p w14:paraId="5CFA17E4" w14:textId="77777777" w:rsidR="00341A6A" w:rsidRDefault="00341A6A" w:rsidP="00341A6A">
                                  <w:pPr>
                                    <w:jc w:val="center"/>
                                    <w:rPr>
                                      <w:color w:val="000000" w:themeColor="text1"/>
                                    </w:rPr>
                                  </w:pPr>
                                  <w:hyperlink r:id="rId29" w:history="1">
                                    <w:r w:rsidRPr="00341A6A">
                                      <w:rPr>
                                        <w:rStyle w:val="Hyperlink"/>
                                        <w:color w:val="FFC000"/>
                                      </w:rPr>
                                      <w:t>External Link</w:t>
                                    </w:r>
                                  </w:hyperlink>
                                  <w:r w:rsidRPr="00341A6A">
                                    <w:rPr>
                                      <w:color w:val="FFC000"/>
                                    </w:rPr>
                                    <w:t xml:space="preserve">   '                   </w:t>
                                  </w:r>
                                  <w:proofErr w:type="spellStart"/>
                                  <w:r w:rsidRPr="00341A6A">
                                    <w:rPr>
                                      <w:color w:val="FFC000"/>
                                    </w:rPr>
                                    <w:t>Tayside_Plan</w:t>
                                  </w:r>
                                  <w:proofErr w:type="spellEnd"/>
                                  <w:r w:rsidRPr="00341A6A">
                                    <w:rPr>
                                      <w:color w:val="FFC000"/>
                                    </w:rPr>
                                    <w:t xml:space="preserve"> 1a.pdf'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82EF7" id="Rectangle 11" o:spid="_x0000_s1032" style="position:absolute;margin-left:4.45pt;margin-top:1.3pt;width:108.25pt;height:84.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" fillcolor="#903" strokecolor="#243f60 [1604]" strokeweight="2pt">
                      <v:textbox>
                        <w:txbxContent>
                          <w:p w14:paraId="102B020B" w14:textId="77777777" w:rsidR="00341A6A" w:rsidRPr="00341A6A" w:rsidRDefault="00341A6A" w:rsidP="00341A6A">
                            <w:pPr>
                              <w:jc w:val="center"/>
                              <w:rPr>
                                <w:color w:val="FFFFFF" w:themeColor="background1"/>
                              </w:rPr>
                            </w:pPr>
                            <w:r w:rsidRPr="00341A6A">
                              <w:rPr>
                                <w:color w:val="FFFFFF" w:themeColor="background1"/>
                              </w:rPr>
                              <w:t>Tayside Plan C&amp;FS</w:t>
                            </w:r>
                          </w:p>
                          <w:p w14:paraId="5CFA17E4" w14:textId="77777777" w:rsidR="00341A6A" w:rsidRDefault="00341A6A" w:rsidP="00341A6A">
                            <w:pPr>
                              <w:jc w:val="center"/>
                              <w:rPr>
                                <w:color w:val="000000" w:themeColor="text1"/>
                              </w:rPr>
                            </w:pPr>
                            <w:hyperlink r:id="rId30" w:history="1">
                              <w:r w:rsidRPr="00341A6A">
                                <w:rPr>
                                  <w:rStyle w:val="Hyperlink"/>
                                  <w:color w:val="FFC000"/>
                                </w:rPr>
                                <w:t>External Link</w:t>
                              </w:r>
                            </w:hyperlink>
                            <w:r w:rsidRPr="00341A6A">
                              <w:rPr>
                                <w:color w:val="FFC000"/>
                              </w:rPr>
                              <w:t xml:space="preserve">   '                   </w:t>
                            </w:r>
                            <w:proofErr w:type="spellStart"/>
                            <w:r w:rsidRPr="00341A6A">
                              <w:rPr>
                                <w:color w:val="FFC000"/>
                              </w:rPr>
                              <w:t>Tayside_Plan</w:t>
                            </w:r>
                            <w:proofErr w:type="spellEnd"/>
                            <w:r w:rsidRPr="00341A6A">
                              <w:rPr>
                                <w:color w:val="FFC000"/>
                              </w:rPr>
                              <w:t xml:space="preserve"> 1a.pdf'</w:t>
                            </w:r>
                          </w:p>
                        </w:txbxContent>
                      </v:textbox>
                    </v:rect>
                  </w:pict>
                </mc:Fallback>
              </mc:AlternateContent>
            </w:r>
          </w:p>
        </w:tc>
        <w:tc>
          <w:tcPr>
            <w:tcW w:w="2398" w:type="dxa"/>
          </w:tcPr>
          <w:p w14:paraId="3446F5F1" w14:textId="77777777" w:rsidR="00341A6A" w:rsidRDefault="00341A6A" w:rsidP="00341A6A">
            <w:pPr>
              <w:rPr>
                <w:rFonts w:ascii="Arial" w:hAnsi="Arial" w:cs="Arial"/>
              </w:rPr>
            </w:pPr>
          </w:p>
        </w:tc>
      </w:tr>
    </w:tbl>
    <w:p w14:paraId="77FC1EF5" w14:textId="77777777" w:rsidR="008F6B1A" w:rsidRDefault="008F6B1A" w:rsidP="008F6B1A">
      <w:pPr>
        <w:spacing w:after="0" w:line="240" w:lineRule="auto"/>
        <w:rPr>
          <w:rFonts w:ascii="Arial" w:hAnsi="Arial" w:cs="Arial"/>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1"/>
        <w:gridCol w:w="2401"/>
        <w:gridCol w:w="2400"/>
        <w:gridCol w:w="2400"/>
      </w:tblGrid>
      <w:tr w:rsidR="008F6B1A" w14:paraId="3858AC34" w14:textId="77777777" w:rsidTr="008F6B1A">
        <w:tc>
          <w:tcPr>
            <w:tcW w:w="2401" w:type="dxa"/>
          </w:tcPr>
          <w:p w14:paraId="1E3C927E" w14:textId="77777777" w:rsidR="008F6B1A" w:rsidRDefault="008F6B1A">
            <w:pPr>
              <w:rPr>
                <w:rFonts w:ascii="SassoonPrimary" w:hAnsi="SassoonPrimary"/>
                <w:noProof/>
                <w:sz w:val="24"/>
                <w:szCs w:val="24"/>
                <w:lang w:eastAsia="en-GB"/>
              </w:rPr>
            </w:pPr>
          </w:p>
        </w:tc>
        <w:tc>
          <w:tcPr>
            <w:tcW w:w="2401" w:type="dxa"/>
          </w:tcPr>
          <w:p w14:paraId="14CCBE6C" w14:textId="77777777" w:rsidR="008F6B1A" w:rsidRDefault="008F6B1A">
            <w:pPr>
              <w:rPr>
                <w:rFonts w:ascii="SassoonPrimary" w:hAnsi="SassoonPrimary"/>
                <w:noProof/>
                <w:sz w:val="24"/>
                <w:szCs w:val="24"/>
                <w:lang w:eastAsia="en-GB"/>
              </w:rPr>
            </w:pPr>
          </w:p>
        </w:tc>
        <w:tc>
          <w:tcPr>
            <w:tcW w:w="2400" w:type="dxa"/>
          </w:tcPr>
          <w:p w14:paraId="0DB1F620" w14:textId="77777777" w:rsidR="008F6B1A" w:rsidRDefault="008F6B1A">
            <w:pPr>
              <w:rPr>
                <w:noProof/>
                <w:lang w:eastAsia="en-GB"/>
              </w:rPr>
            </w:pPr>
          </w:p>
        </w:tc>
        <w:tc>
          <w:tcPr>
            <w:tcW w:w="2400" w:type="dxa"/>
          </w:tcPr>
          <w:p w14:paraId="7F3BE8A3" w14:textId="77777777" w:rsidR="008F6B1A" w:rsidRDefault="008F6B1A">
            <w:pPr>
              <w:rPr>
                <w:rFonts w:ascii="Arial" w:hAnsi="Arial" w:cs="Arial"/>
                <w:sz w:val="28"/>
                <w:szCs w:val="28"/>
              </w:rPr>
            </w:pPr>
          </w:p>
        </w:tc>
      </w:tr>
    </w:tbl>
    <w:p w14:paraId="3CD30B73" w14:textId="77777777" w:rsidR="008F6B1A" w:rsidRDefault="008F6B1A" w:rsidP="008F6B1A">
      <w:pPr>
        <w:spacing w:after="0" w:line="240" w:lineRule="auto"/>
        <w:rPr>
          <w:rFonts w:ascii="Arial" w:hAnsi="Arial" w:cs="Arial"/>
          <w:sz w:val="28"/>
          <w:szCs w:val="28"/>
        </w:rPr>
      </w:pPr>
    </w:p>
    <w:p w14:paraId="076B1C56" w14:textId="77777777" w:rsidR="008F6B1A" w:rsidRDefault="008F6B1A" w:rsidP="008F6B1A">
      <w:pPr>
        <w:spacing w:after="0" w:line="240" w:lineRule="auto"/>
        <w:rPr>
          <w:rFonts w:ascii="Arial" w:hAnsi="Arial" w:cs="Arial"/>
          <w:sz w:val="28"/>
          <w:szCs w:val="28"/>
        </w:rPr>
      </w:pPr>
    </w:p>
    <w:p w14:paraId="332AD5C0" w14:textId="77777777" w:rsidR="008F6B1A" w:rsidRDefault="008F6B1A" w:rsidP="008F6B1A">
      <w:pPr>
        <w:spacing w:after="0" w:line="240" w:lineRule="auto"/>
        <w:rPr>
          <w:rFonts w:ascii="Arial" w:hAnsi="Arial" w:cs="Arial"/>
        </w:rPr>
      </w:pPr>
    </w:p>
    <w:p w14:paraId="0D56FDAC" w14:textId="77777777" w:rsidR="00010940" w:rsidRDefault="00010940" w:rsidP="00516C4D">
      <w:pPr>
        <w:spacing w:after="0" w:line="240" w:lineRule="auto"/>
        <w:rPr>
          <w:rFonts w:ascii="Arial" w:hAnsi="Arial" w:cs="Arial"/>
        </w:rPr>
      </w:pPr>
    </w:p>
    <w:p w14:paraId="36933ED7" w14:textId="77777777" w:rsidR="00BD6D6E" w:rsidRDefault="00BD6D6E" w:rsidP="00516C4D">
      <w:pPr>
        <w:spacing w:after="0" w:line="240" w:lineRule="auto"/>
        <w:rPr>
          <w:rFonts w:ascii="Arial" w:hAnsi="Arial" w:cs="Arial"/>
        </w:rPr>
      </w:pPr>
    </w:p>
    <w:p w14:paraId="7AC89879" w14:textId="77777777" w:rsidR="00BD6D6E" w:rsidRDefault="00BD6D6E" w:rsidP="00516C4D">
      <w:pPr>
        <w:spacing w:after="0" w:line="240" w:lineRule="auto"/>
        <w:rPr>
          <w:rFonts w:ascii="Arial" w:hAnsi="Arial" w:cs="Arial"/>
        </w:rPr>
      </w:pPr>
    </w:p>
    <w:p w14:paraId="798226F4" w14:textId="77777777" w:rsidR="00BD6D6E" w:rsidRDefault="00BD6D6E" w:rsidP="00516C4D">
      <w:pPr>
        <w:spacing w:after="0" w:line="240" w:lineRule="auto"/>
        <w:rPr>
          <w:rFonts w:ascii="Arial" w:hAnsi="Arial" w:cs="Arial"/>
        </w:rPr>
      </w:pPr>
    </w:p>
    <w:p w14:paraId="63ECD80A" w14:textId="0E7064A0" w:rsidR="00BD6D6E" w:rsidRDefault="00BD6D6E" w:rsidP="00516C4D">
      <w:pPr>
        <w:spacing w:after="0" w:line="240" w:lineRule="auto"/>
        <w:rPr>
          <w:rFonts w:ascii="Arial" w:hAnsi="Arial" w:cs="Arial"/>
        </w:rPr>
      </w:pPr>
      <w:r>
        <w:rPr>
          <w:rFonts w:ascii="Arial" w:hAnsi="Arial" w:cs="Arial"/>
        </w:rPr>
        <w:t>Closing the attainment gap between the most and least deprived children</w:t>
      </w:r>
    </w:p>
    <w:p w14:paraId="75A04510" w14:textId="77777777" w:rsidR="00BD6D6E" w:rsidRDefault="00BD6D6E" w:rsidP="00516C4D">
      <w:pPr>
        <w:spacing w:after="0" w:line="240" w:lineRule="auto"/>
        <w:rPr>
          <w:rFonts w:ascii="Arial" w:hAnsi="Arial" w:cs="Arial"/>
        </w:rPr>
      </w:pPr>
    </w:p>
    <w:p w14:paraId="5E9CA823" w14:textId="2013DF43" w:rsidR="00BD6D6E" w:rsidRDefault="00BD6D6E" w:rsidP="00516C4D">
      <w:pPr>
        <w:spacing w:after="0" w:line="240" w:lineRule="auto"/>
        <w:rPr>
          <w:rFonts w:ascii="Arial" w:hAnsi="Arial" w:cs="Arial"/>
        </w:rPr>
      </w:pPr>
      <w:r>
        <w:rPr>
          <w:rFonts w:ascii="Arial" w:hAnsi="Arial" w:cs="Arial"/>
        </w:rPr>
        <w:t xml:space="preserve">Using the </w:t>
      </w:r>
      <w:proofErr w:type="gramStart"/>
      <w:r>
        <w:rPr>
          <w:rFonts w:ascii="Arial" w:hAnsi="Arial" w:cs="Arial"/>
        </w:rPr>
        <w:t>six point</w:t>
      </w:r>
      <w:proofErr w:type="gramEnd"/>
      <w:r>
        <w:rPr>
          <w:rFonts w:ascii="Arial" w:hAnsi="Arial" w:cs="Arial"/>
        </w:rPr>
        <w:t xml:space="preserve"> scale from HGIOS to evaluate 1.3 2.3 3.1 3.2</w:t>
      </w:r>
    </w:p>
    <w:p w14:paraId="11E47F22" w14:textId="6A959047" w:rsidR="00BD6D6E" w:rsidRDefault="00BD6D6E" w:rsidP="00516C4D">
      <w:pPr>
        <w:spacing w:after="0" w:line="240" w:lineRule="auto"/>
        <w:rPr>
          <w:rFonts w:ascii="Arial" w:hAnsi="Arial" w:cs="Arial"/>
        </w:rPr>
      </w:pPr>
      <w:r>
        <w:rPr>
          <w:rFonts w:ascii="Arial" w:hAnsi="Arial" w:cs="Arial"/>
        </w:rPr>
        <w:t>Evaluative comment on attendance and exclusion data</w:t>
      </w:r>
    </w:p>
    <w:p w14:paraId="7F46547A" w14:textId="5AC4AB2E" w:rsidR="00BD6D6E" w:rsidRDefault="00BD6D6E" w:rsidP="00516C4D">
      <w:pPr>
        <w:spacing w:after="0" w:line="240" w:lineRule="auto"/>
        <w:rPr>
          <w:rFonts w:ascii="Arial" w:hAnsi="Arial" w:cs="Arial"/>
        </w:rPr>
      </w:pPr>
    </w:p>
    <w:p w14:paraId="6E4D37CF" w14:textId="23630114" w:rsidR="00BD6D6E" w:rsidRDefault="00BD6D6E" w:rsidP="00516C4D">
      <w:pPr>
        <w:spacing w:after="0" w:line="240" w:lineRule="auto"/>
        <w:rPr>
          <w:rFonts w:ascii="Arial" w:hAnsi="Arial" w:cs="Arial"/>
        </w:rPr>
      </w:pPr>
      <w:r>
        <w:t>Schools should evaluate their work relating to the Scottish Attainment Challenge, and the impact of the Pupil Equity Fund on relevant children</w:t>
      </w:r>
    </w:p>
    <w:p w14:paraId="57118D47" w14:textId="77777777" w:rsidR="00BD6D6E" w:rsidRDefault="00BD6D6E" w:rsidP="00516C4D">
      <w:pPr>
        <w:spacing w:after="0" w:line="240" w:lineRule="auto"/>
        <w:rPr>
          <w:rFonts w:ascii="Arial" w:hAnsi="Arial" w:cs="Arial"/>
        </w:rPr>
      </w:pPr>
    </w:p>
    <w:p w14:paraId="32E64A43" w14:textId="2102876F" w:rsidR="00BD6D6E" w:rsidRDefault="00BD6D6E" w:rsidP="00516C4D">
      <w:pPr>
        <w:spacing w:after="0" w:line="240" w:lineRule="auto"/>
        <w:rPr>
          <w:rFonts w:ascii="Arial" w:hAnsi="Arial" w:cs="Arial"/>
        </w:rPr>
      </w:pPr>
      <w:r>
        <w:rPr>
          <w:rFonts w:ascii="Arial" w:hAnsi="Arial" w:cs="Arial"/>
        </w:rPr>
        <w:t>Parents other stakeholders – evaluate effectiveness</w:t>
      </w:r>
    </w:p>
    <w:p w14:paraId="50D36D3F" w14:textId="77777777" w:rsidR="00BD6D6E" w:rsidRDefault="00BD6D6E" w:rsidP="00516C4D">
      <w:pPr>
        <w:spacing w:after="0" w:line="240" w:lineRule="auto"/>
        <w:rPr>
          <w:rFonts w:ascii="Arial" w:hAnsi="Arial" w:cs="Arial"/>
        </w:rPr>
      </w:pPr>
    </w:p>
    <w:p w14:paraId="56A47F35" w14:textId="77777777" w:rsidR="00BD6D6E" w:rsidRDefault="00BD6D6E" w:rsidP="00BD6D6E">
      <w:r>
        <w:t xml:space="preserve">Schools may also wish to add further credibility to their reports through independent validation, endorsement or confidence statements, for example based on: </w:t>
      </w:r>
    </w:p>
    <w:p w14:paraId="7FB1095D" w14:textId="77777777" w:rsidR="00BD6D6E" w:rsidRDefault="00BD6D6E" w:rsidP="00BD6D6E">
      <w:r>
        <w:t xml:space="preserve">• an inspection from </w:t>
      </w:r>
      <w:proofErr w:type="gramStart"/>
      <w:r>
        <w:t>HMI;</w:t>
      </w:r>
      <w:proofErr w:type="gramEnd"/>
      <w:r>
        <w:t xml:space="preserve"> </w:t>
      </w:r>
    </w:p>
    <w:p w14:paraId="45C13151" w14:textId="77777777" w:rsidR="00BD6D6E" w:rsidRDefault="00BD6D6E" w:rsidP="00BD6D6E">
      <w:r>
        <w:t xml:space="preserve">• an independent validated self-evaluation; and/or </w:t>
      </w:r>
    </w:p>
    <w:p w14:paraId="24FE827B" w14:textId="1F8DC612" w:rsidR="00BD6D6E" w:rsidRDefault="00BD6D6E" w:rsidP="00BD6D6E">
      <w:pPr>
        <w:spacing w:after="0" w:line="240" w:lineRule="auto"/>
        <w:rPr>
          <w:rFonts w:ascii="Arial" w:hAnsi="Arial" w:cs="Arial"/>
        </w:rPr>
      </w:pPr>
      <w:r>
        <w:t>• specific endorsements/confidence statements from pupil councils, parent councils or local community groups such as employer or partner groups.</w:t>
      </w:r>
    </w:p>
    <w:sectPr w:rsidR="00BD6D6E" w:rsidSect="00C03745">
      <w:type w:val="continuous"/>
      <w:pgSz w:w="11906" w:h="16838"/>
      <w:pgMar w:top="720" w:right="720" w:bottom="709"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05476B" w14:textId="77777777" w:rsidR="00680954" w:rsidRDefault="00680954" w:rsidP="008F20BA">
      <w:pPr>
        <w:spacing w:after="0" w:line="240" w:lineRule="auto"/>
      </w:pPr>
      <w:r>
        <w:separator/>
      </w:r>
    </w:p>
  </w:endnote>
  <w:endnote w:type="continuationSeparator" w:id="0">
    <w:p w14:paraId="7258C624" w14:textId="77777777" w:rsidR="00680954" w:rsidRDefault="00680954" w:rsidP="008F20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assoonPrimary">
    <w:panose1 w:val="020B05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A0DC8F" w14:textId="77777777" w:rsidR="00680954" w:rsidRDefault="00680954" w:rsidP="008F20BA">
      <w:pPr>
        <w:spacing w:after="0" w:line="240" w:lineRule="auto"/>
      </w:pPr>
      <w:r>
        <w:separator/>
      </w:r>
    </w:p>
  </w:footnote>
  <w:footnote w:type="continuationSeparator" w:id="0">
    <w:p w14:paraId="372748FE" w14:textId="77777777" w:rsidR="00680954" w:rsidRDefault="00680954" w:rsidP="008F20B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F4050"/>
    <w:multiLevelType w:val="hybridMultilevel"/>
    <w:tmpl w:val="06F8B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BF2E05"/>
    <w:multiLevelType w:val="hybridMultilevel"/>
    <w:tmpl w:val="4D066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A81712"/>
    <w:multiLevelType w:val="hybridMultilevel"/>
    <w:tmpl w:val="09E860F2"/>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AC60B52"/>
    <w:multiLevelType w:val="hybridMultilevel"/>
    <w:tmpl w:val="DC0A01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6E7EF7"/>
    <w:multiLevelType w:val="hybridMultilevel"/>
    <w:tmpl w:val="6CB259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FF5292"/>
    <w:multiLevelType w:val="hybridMultilevel"/>
    <w:tmpl w:val="F39099E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713C0D"/>
    <w:multiLevelType w:val="hybridMultilevel"/>
    <w:tmpl w:val="207C9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154015"/>
    <w:multiLevelType w:val="hybridMultilevel"/>
    <w:tmpl w:val="C624D3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2F18CF"/>
    <w:multiLevelType w:val="hybridMultilevel"/>
    <w:tmpl w:val="E43691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EF599D"/>
    <w:multiLevelType w:val="hybridMultilevel"/>
    <w:tmpl w:val="EBEEC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5471F1"/>
    <w:multiLevelType w:val="hybridMultilevel"/>
    <w:tmpl w:val="0046D5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D214104"/>
    <w:multiLevelType w:val="hybridMultilevel"/>
    <w:tmpl w:val="E77C1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016763"/>
    <w:multiLevelType w:val="hybridMultilevel"/>
    <w:tmpl w:val="35149C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817AD5"/>
    <w:multiLevelType w:val="hybridMultilevel"/>
    <w:tmpl w:val="E41469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6107EC1"/>
    <w:multiLevelType w:val="hybridMultilevel"/>
    <w:tmpl w:val="08D2C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7941E7B"/>
    <w:multiLevelType w:val="hybridMultilevel"/>
    <w:tmpl w:val="1B20FC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A583C92"/>
    <w:multiLevelType w:val="hybridMultilevel"/>
    <w:tmpl w:val="B9EE8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66207E5"/>
    <w:multiLevelType w:val="hybridMultilevel"/>
    <w:tmpl w:val="3C0C06A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231DD4"/>
    <w:multiLevelType w:val="hybridMultilevel"/>
    <w:tmpl w:val="0BB81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A494B14"/>
    <w:multiLevelType w:val="hybridMultilevel"/>
    <w:tmpl w:val="E8161B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EF90E3E"/>
    <w:multiLevelType w:val="hybridMultilevel"/>
    <w:tmpl w:val="04405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23544E"/>
    <w:multiLevelType w:val="hybridMultilevel"/>
    <w:tmpl w:val="FB94ED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0012FB0"/>
    <w:multiLevelType w:val="hybridMultilevel"/>
    <w:tmpl w:val="5E4884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168795D"/>
    <w:multiLevelType w:val="hybridMultilevel"/>
    <w:tmpl w:val="8648E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22D7E1C"/>
    <w:multiLevelType w:val="hybridMultilevel"/>
    <w:tmpl w:val="A776F3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3944C3D"/>
    <w:multiLevelType w:val="hybridMultilevel"/>
    <w:tmpl w:val="A8A8B8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4C03DF1"/>
    <w:multiLevelType w:val="hybridMultilevel"/>
    <w:tmpl w:val="6D781A3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44E13650"/>
    <w:multiLevelType w:val="hybridMultilevel"/>
    <w:tmpl w:val="974A6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52151C9"/>
    <w:multiLevelType w:val="hybridMultilevel"/>
    <w:tmpl w:val="C5D2BE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6074975"/>
    <w:multiLevelType w:val="hybridMultilevel"/>
    <w:tmpl w:val="B54CD3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6ED3EBB"/>
    <w:multiLevelType w:val="hybridMultilevel"/>
    <w:tmpl w:val="DADA6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8651B0F"/>
    <w:multiLevelType w:val="hybridMultilevel"/>
    <w:tmpl w:val="CA942B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A3213DA"/>
    <w:multiLevelType w:val="hybridMultilevel"/>
    <w:tmpl w:val="3C16810A"/>
    <w:lvl w:ilvl="0" w:tplc="4072DE5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DC834C3"/>
    <w:multiLevelType w:val="hybridMultilevel"/>
    <w:tmpl w:val="C66EDE0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54B26556"/>
    <w:multiLevelType w:val="hybridMultilevel"/>
    <w:tmpl w:val="D7F42B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59F7E28"/>
    <w:multiLevelType w:val="hybridMultilevel"/>
    <w:tmpl w:val="97365E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5D17F45"/>
    <w:multiLevelType w:val="hybridMultilevel"/>
    <w:tmpl w:val="C05E8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7424BC0"/>
    <w:multiLevelType w:val="hybridMultilevel"/>
    <w:tmpl w:val="10607C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8933849"/>
    <w:multiLevelType w:val="hybridMultilevel"/>
    <w:tmpl w:val="18408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B4C3720"/>
    <w:multiLevelType w:val="hybridMultilevel"/>
    <w:tmpl w:val="ED6C0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9DC69F8"/>
    <w:multiLevelType w:val="hybridMultilevel"/>
    <w:tmpl w:val="CFB4BB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C704656"/>
    <w:multiLevelType w:val="hybridMultilevel"/>
    <w:tmpl w:val="67965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F1413C7"/>
    <w:multiLevelType w:val="hybridMultilevel"/>
    <w:tmpl w:val="FAD0C2C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72881696"/>
    <w:multiLevelType w:val="hybridMultilevel"/>
    <w:tmpl w:val="6CA67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3FB26E3"/>
    <w:multiLevelType w:val="hybridMultilevel"/>
    <w:tmpl w:val="148211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401115F"/>
    <w:multiLevelType w:val="hybridMultilevel"/>
    <w:tmpl w:val="9FC82E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C7A1692"/>
    <w:multiLevelType w:val="hybridMultilevel"/>
    <w:tmpl w:val="2FF06908"/>
    <w:lvl w:ilvl="0" w:tplc="0809000D">
      <w:start w:val="1"/>
      <w:numFmt w:val="bullet"/>
      <w:lvlText w:val=""/>
      <w:lvlJc w:val="left"/>
      <w:pPr>
        <w:ind w:left="765" w:hanging="360"/>
      </w:pPr>
      <w:rPr>
        <w:rFonts w:ascii="Wingdings" w:hAnsi="Wingdings"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num w:numId="1" w16cid:durableId="11685110">
    <w:abstractNumId w:val="0"/>
  </w:num>
  <w:num w:numId="2" w16cid:durableId="179705955">
    <w:abstractNumId w:val="25"/>
  </w:num>
  <w:num w:numId="3" w16cid:durableId="1533111504">
    <w:abstractNumId w:val="9"/>
  </w:num>
  <w:num w:numId="4" w16cid:durableId="1347949086">
    <w:abstractNumId w:val="43"/>
  </w:num>
  <w:num w:numId="5" w16cid:durableId="1558665042">
    <w:abstractNumId w:val="21"/>
  </w:num>
  <w:num w:numId="6" w16cid:durableId="1638341724">
    <w:abstractNumId w:val="8"/>
  </w:num>
  <w:num w:numId="7" w16cid:durableId="840120788">
    <w:abstractNumId w:val="6"/>
  </w:num>
  <w:num w:numId="8" w16cid:durableId="813717879">
    <w:abstractNumId w:val="42"/>
  </w:num>
  <w:num w:numId="9" w16cid:durableId="2127580807">
    <w:abstractNumId w:val="26"/>
  </w:num>
  <w:num w:numId="10" w16cid:durableId="287703079">
    <w:abstractNumId w:val="3"/>
  </w:num>
  <w:num w:numId="11" w16cid:durableId="847136275">
    <w:abstractNumId w:val="36"/>
  </w:num>
  <w:num w:numId="12" w16cid:durableId="1295598423">
    <w:abstractNumId w:val="4"/>
  </w:num>
  <w:num w:numId="13" w16cid:durableId="670372617">
    <w:abstractNumId w:val="7"/>
  </w:num>
  <w:num w:numId="14" w16cid:durableId="2173828">
    <w:abstractNumId w:val="32"/>
  </w:num>
  <w:num w:numId="15" w16cid:durableId="726419803">
    <w:abstractNumId w:val="16"/>
  </w:num>
  <w:num w:numId="16" w16cid:durableId="1368334910">
    <w:abstractNumId w:val="23"/>
  </w:num>
  <w:num w:numId="17" w16cid:durableId="1773011022">
    <w:abstractNumId w:val="28"/>
  </w:num>
  <w:num w:numId="18" w16cid:durableId="266155886">
    <w:abstractNumId w:val="31"/>
  </w:num>
  <w:num w:numId="19" w16cid:durableId="98840898">
    <w:abstractNumId w:val="35"/>
  </w:num>
  <w:num w:numId="20" w16cid:durableId="1857383682">
    <w:abstractNumId w:val="44"/>
  </w:num>
  <w:num w:numId="21" w16cid:durableId="1807552480">
    <w:abstractNumId w:val="27"/>
  </w:num>
  <w:num w:numId="22" w16cid:durableId="2133355232">
    <w:abstractNumId w:val="39"/>
  </w:num>
  <w:num w:numId="23" w16cid:durableId="20479424">
    <w:abstractNumId w:val="34"/>
  </w:num>
  <w:num w:numId="24" w16cid:durableId="467092097">
    <w:abstractNumId w:val="38"/>
  </w:num>
  <w:num w:numId="25" w16cid:durableId="1015425109">
    <w:abstractNumId w:val="22"/>
  </w:num>
  <w:num w:numId="26" w16cid:durableId="2078624645">
    <w:abstractNumId w:val="45"/>
  </w:num>
  <w:num w:numId="27" w16cid:durableId="1536190653">
    <w:abstractNumId w:val="37"/>
  </w:num>
  <w:num w:numId="28" w16cid:durableId="896621997">
    <w:abstractNumId w:val="13"/>
  </w:num>
  <w:num w:numId="29" w16cid:durableId="1730880120">
    <w:abstractNumId w:val="1"/>
  </w:num>
  <w:num w:numId="30" w16cid:durableId="1770740265">
    <w:abstractNumId w:val="15"/>
  </w:num>
  <w:num w:numId="31" w16cid:durableId="117990007">
    <w:abstractNumId w:val="29"/>
  </w:num>
  <w:num w:numId="32" w16cid:durableId="772819248">
    <w:abstractNumId w:val="41"/>
  </w:num>
  <w:num w:numId="33" w16cid:durableId="1085227684">
    <w:abstractNumId w:val="24"/>
  </w:num>
  <w:num w:numId="34" w16cid:durableId="420612743">
    <w:abstractNumId w:val="11"/>
  </w:num>
  <w:num w:numId="35" w16cid:durableId="443114123">
    <w:abstractNumId w:val="19"/>
  </w:num>
  <w:num w:numId="36" w16cid:durableId="1696734338">
    <w:abstractNumId w:val="33"/>
  </w:num>
  <w:num w:numId="37" w16cid:durableId="1753352509">
    <w:abstractNumId w:val="10"/>
  </w:num>
  <w:num w:numId="38" w16cid:durableId="809129840">
    <w:abstractNumId w:val="18"/>
  </w:num>
  <w:num w:numId="39" w16cid:durableId="1605377615">
    <w:abstractNumId w:val="2"/>
  </w:num>
  <w:num w:numId="40" w16cid:durableId="524833296">
    <w:abstractNumId w:val="40"/>
  </w:num>
  <w:num w:numId="41" w16cid:durableId="1306349132">
    <w:abstractNumId w:val="46"/>
  </w:num>
  <w:num w:numId="42" w16cid:durableId="749935975">
    <w:abstractNumId w:val="17"/>
  </w:num>
  <w:num w:numId="43" w16cid:durableId="164823513">
    <w:abstractNumId w:val="5"/>
  </w:num>
  <w:num w:numId="44" w16cid:durableId="1961719232">
    <w:abstractNumId w:val="14"/>
  </w:num>
  <w:num w:numId="45" w16cid:durableId="652221548">
    <w:abstractNumId w:val="12"/>
  </w:num>
  <w:num w:numId="46" w16cid:durableId="1999531857">
    <w:abstractNumId w:val="30"/>
  </w:num>
  <w:num w:numId="47" w16cid:durableId="78357370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hdrShapeDefaults>
    <o:shapedefaults v:ext="edit" spidmax="1024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0954"/>
    <w:rsid w:val="00003FAD"/>
    <w:rsid w:val="00010399"/>
    <w:rsid w:val="00010940"/>
    <w:rsid w:val="00015399"/>
    <w:rsid w:val="0001677C"/>
    <w:rsid w:val="00017588"/>
    <w:rsid w:val="00025FBE"/>
    <w:rsid w:val="00046A43"/>
    <w:rsid w:val="00050731"/>
    <w:rsid w:val="00055259"/>
    <w:rsid w:val="00060B0A"/>
    <w:rsid w:val="00065455"/>
    <w:rsid w:val="00065F02"/>
    <w:rsid w:val="00074F91"/>
    <w:rsid w:val="00076CA9"/>
    <w:rsid w:val="000812BD"/>
    <w:rsid w:val="00095735"/>
    <w:rsid w:val="00095C10"/>
    <w:rsid w:val="00097978"/>
    <w:rsid w:val="000A3824"/>
    <w:rsid w:val="000B5059"/>
    <w:rsid w:val="000B74A0"/>
    <w:rsid w:val="000C3F36"/>
    <w:rsid w:val="000D122A"/>
    <w:rsid w:val="000E34BD"/>
    <w:rsid w:val="000E57CD"/>
    <w:rsid w:val="000E5EB0"/>
    <w:rsid w:val="000E7E71"/>
    <w:rsid w:val="0010174A"/>
    <w:rsid w:val="00111076"/>
    <w:rsid w:val="001114BF"/>
    <w:rsid w:val="00120F0C"/>
    <w:rsid w:val="00131832"/>
    <w:rsid w:val="001352B1"/>
    <w:rsid w:val="00136894"/>
    <w:rsid w:val="001447C6"/>
    <w:rsid w:val="0015277D"/>
    <w:rsid w:val="00153043"/>
    <w:rsid w:val="001703FB"/>
    <w:rsid w:val="001719C6"/>
    <w:rsid w:val="001751E6"/>
    <w:rsid w:val="00176F05"/>
    <w:rsid w:val="00181D2F"/>
    <w:rsid w:val="00194607"/>
    <w:rsid w:val="001A0621"/>
    <w:rsid w:val="001A5F72"/>
    <w:rsid w:val="001A7428"/>
    <w:rsid w:val="001B0B84"/>
    <w:rsid w:val="001B1BE3"/>
    <w:rsid w:val="001C0B91"/>
    <w:rsid w:val="001C3EAA"/>
    <w:rsid w:val="001C602A"/>
    <w:rsid w:val="001E76DF"/>
    <w:rsid w:val="001F3BFB"/>
    <w:rsid w:val="001F4DE6"/>
    <w:rsid w:val="001F61A0"/>
    <w:rsid w:val="00203FC6"/>
    <w:rsid w:val="00214400"/>
    <w:rsid w:val="0022456C"/>
    <w:rsid w:val="00230D51"/>
    <w:rsid w:val="0023131A"/>
    <w:rsid w:val="00241A1C"/>
    <w:rsid w:val="00242591"/>
    <w:rsid w:val="002468D9"/>
    <w:rsid w:val="0025137D"/>
    <w:rsid w:val="00252A17"/>
    <w:rsid w:val="00262A82"/>
    <w:rsid w:val="00263FA0"/>
    <w:rsid w:val="0026603D"/>
    <w:rsid w:val="00266BC9"/>
    <w:rsid w:val="00270C90"/>
    <w:rsid w:val="002714D4"/>
    <w:rsid w:val="00271D0F"/>
    <w:rsid w:val="0027768F"/>
    <w:rsid w:val="002820FD"/>
    <w:rsid w:val="002830D2"/>
    <w:rsid w:val="00286CD9"/>
    <w:rsid w:val="00286F7E"/>
    <w:rsid w:val="002872B0"/>
    <w:rsid w:val="00294F0C"/>
    <w:rsid w:val="00295B31"/>
    <w:rsid w:val="002B1712"/>
    <w:rsid w:val="002B25DE"/>
    <w:rsid w:val="002B4477"/>
    <w:rsid w:val="002C2A23"/>
    <w:rsid w:val="002E2359"/>
    <w:rsid w:val="002F1E5F"/>
    <w:rsid w:val="002F3473"/>
    <w:rsid w:val="002F6270"/>
    <w:rsid w:val="00302322"/>
    <w:rsid w:val="003108C1"/>
    <w:rsid w:val="0031465E"/>
    <w:rsid w:val="00323727"/>
    <w:rsid w:val="00330012"/>
    <w:rsid w:val="00330854"/>
    <w:rsid w:val="003308B3"/>
    <w:rsid w:val="0033323D"/>
    <w:rsid w:val="00333C9C"/>
    <w:rsid w:val="00341A6A"/>
    <w:rsid w:val="00355C06"/>
    <w:rsid w:val="003647E8"/>
    <w:rsid w:val="00373805"/>
    <w:rsid w:val="003764E6"/>
    <w:rsid w:val="0039382D"/>
    <w:rsid w:val="00395E56"/>
    <w:rsid w:val="003A15D0"/>
    <w:rsid w:val="003A7A10"/>
    <w:rsid w:val="003B05E0"/>
    <w:rsid w:val="003B32A5"/>
    <w:rsid w:val="003B3855"/>
    <w:rsid w:val="003B3D62"/>
    <w:rsid w:val="003B5B41"/>
    <w:rsid w:val="003D1965"/>
    <w:rsid w:val="003E45EF"/>
    <w:rsid w:val="003E70E7"/>
    <w:rsid w:val="003F1B20"/>
    <w:rsid w:val="003F4EA1"/>
    <w:rsid w:val="003F5A7E"/>
    <w:rsid w:val="00406403"/>
    <w:rsid w:val="004214CD"/>
    <w:rsid w:val="00426CAF"/>
    <w:rsid w:val="00427E18"/>
    <w:rsid w:val="0043059A"/>
    <w:rsid w:val="00437358"/>
    <w:rsid w:val="00442339"/>
    <w:rsid w:val="00450314"/>
    <w:rsid w:val="004513ED"/>
    <w:rsid w:val="00454FEE"/>
    <w:rsid w:val="00460E0D"/>
    <w:rsid w:val="00462722"/>
    <w:rsid w:val="004630DF"/>
    <w:rsid w:val="00465853"/>
    <w:rsid w:val="00465A5A"/>
    <w:rsid w:val="004742D9"/>
    <w:rsid w:val="00476463"/>
    <w:rsid w:val="00482402"/>
    <w:rsid w:val="00484397"/>
    <w:rsid w:val="00484B03"/>
    <w:rsid w:val="00487B32"/>
    <w:rsid w:val="0049430A"/>
    <w:rsid w:val="00494BDE"/>
    <w:rsid w:val="004A0CA0"/>
    <w:rsid w:val="004A16D0"/>
    <w:rsid w:val="004A77E0"/>
    <w:rsid w:val="004B0CD3"/>
    <w:rsid w:val="004C4159"/>
    <w:rsid w:val="004D2A5E"/>
    <w:rsid w:val="004D78EE"/>
    <w:rsid w:val="004E6A07"/>
    <w:rsid w:val="004F3BE9"/>
    <w:rsid w:val="004F541E"/>
    <w:rsid w:val="005062B7"/>
    <w:rsid w:val="00516C4D"/>
    <w:rsid w:val="00526805"/>
    <w:rsid w:val="0053047D"/>
    <w:rsid w:val="00530F7D"/>
    <w:rsid w:val="00532C40"/>
    <w:rsid w:val="00535E9E"/>
    <w:rsid w:val="00552039"/>
    <w:rsid w:val="00552FEC"/>
    <w:rsid w:val="0056129A"/>
    <w:rsid w:val="00565CD2"/>
    <w:rsid w:val="00572939"/>
    <w:rsid w:val="00574B39"/>
    <w:rsid w:val="005814E9"/>
    <w:rsid w:val="00590E84"/>
    <w:rsid w:val="005D0A61"/>
    <w:rsid w:val="005E3776"/>
    <w:rsid w:val="005F0A70"/>
    <w:rsid w:val="005F5F13"/>
    <w:rsid w:val="00603B38"/>
    <w:rsid w:val="00603E76"/>
    <w:rsid w:val="00610050"/>
    <w:rsid w:val="00610AAD"/>
    <w:rsid w:val="00611A11"/>
    <w:rsid w:val="00613DBC"/>
    <w:rsid w:val="00614104"/>
    <w:rsid w:val="00614CB6"/>
    <w:rsid w:val="00621B67"/>
    <w:rsid w:val="00622A3B"/>
    <w:rsid w:val="00625CBE"/>
    <w:rsid w:val="00627C61"/>
    <w:rsid w:val="00635EEF"/>
    <w:rsid w:val="006425DD"/>
    <w:rsid w:val="006543C5"/>
    <w:rsid w:val="00655F04"/>
    <w:rsid w:val="00660504"/>
    <w:rsid w:val="006623D7"/>
    <w:rsid w:val="00663B57"/>
    <w:rsid w:val="006648F4"/>
    <w:rsid w:val="00680954"/>
    <w:rsid w:val="00682F1C"/>
    <w:rsid w:val="00693F0C"/>
    <w:rsid w:val="00696E73"/>
    <w:rsid w:val="00696F02"/>
    <w:rsid w:val="006C56E4"/>
    <w:rsid w:val="006C6B3A"/>
    <w:rsid w:val="006D3F18"/>
    <w:rsid w:val="006D6ACC"/>
    <w:rsid w:val="006E038B"/>
    <w:rsid w:val="006E15F8"/>
    <w:rsid w:val="006E217D"/>
    <w:rsid w:val="006F1681"/>
    <w:rsid w:val="006F2623"/>
    <w:rsid w:val="006F2AEC"/>
    <w:rsid w:val="006F31EA"/>
    <w:rsid w:val="006F38FA"/>
    <w:rsid w:val="006F4267"/>
    <w:rsid w:val="0070067F"/>
    <w:rsid w:val="00702A54"/>
    <w:rsid w:val="00703E2F"/>
    <w:rsid w:val="007124E2"/>
    <w:rsid w:val="00736DFF"/>
    <w:rsid w:val="00750F0A"/>
    <w:rsid w:val="00751C18"/>
    <w:rsid w:val="00764E0C"/>
    <w:rsid w:val="00766299"/>
    <w:rsid w:val="0078724F"/>
    <w:rsid w:val="007909B8"/>
    <w:rsid w:val="00793FF7"/>
    <w:rsid w:val="007971F3"/>
    <w:rsid w:val="007A5722"/>
    <w:rsid w:val="007B0D62"/>
    <w:rsid w:val="007B266C"/>
    <w:rsid w:val="007C4E14"/>
    <w:rsid w:val="007D0EA4"/>
    <w:rsid w:val="007D19A8"/>
    <w:rsid w:val="007E03F2"/>
    <w:rsid w:val="007E16FF"/>
    <w:rsid w:val="007E77CB"/>
    <w:rsid w:val="00800A73"/>
    <w:rsid w:val="008013D1"/>
    <w:rsid w:val="008073F4"/>
    <w:rsid w:val="008127A7"/>
    <w:rsid w:val="00814FFE"/>
    <w:rsid w:val="00815C13"/>
    <w:rsid w:val="008161E3"/>
    <w:rsid w:val="00822E4C"/>
    <w:rsid w:val="008265AD"/>
    <w:rsid w:val="00830A06"/>
    <w:rsid w:val="00843DD6"/>
    <w:rsid w:val="00855258"/>
    <w:rsid w:val="0085612C"/>
    <w:rsid w:val="0086402E"/>
    <w:rsid w:val="00864EBB"/>
    <w:rsid w:val="00880E5B"/>
    <w:rsid w:val="00890B87"/>
    <w:rsid w:val="00891B0B"/>
    <w:rsid w:val="008A3A94"/>
    <w:rsid w:val="008B0F04"/>
    <w:rsid w:val="008B185F"/>
    <w:rsid w:val="008B33F2"/>
    <w:rsid w:val="008B5636"/>
    <w:rsid w:val="008C39CB"/>
    <w:rsid w:val="008D093A"/>
    <w:rsid w:val="008D4612"/>
    <w:rsid w:val="008D4998"/>
    <w:rsid w:val="008D66F2"/>
    <w:rsid w:val="008D7972"/>
    <w:rsid w:val="008E2773"/>
    <w:rsid w:val="008E6364"/>
    <w:rsid w:val="008F20BA"/>
    <w:rsid w:val="008F5642"/>
    <w:rsid w:val="008F695D"/>
    <w:rsid w:val="008F6B1A"/>
    <w:rsid w:val="009007CA"/>
    <w:rsid w:val="00902464"/>
    <w:rsid w:val="009049D5"/>
    <w:rsid w:val="00907CD8"/>
    <w:rsid w:val="0091429F"/>
    <w:rsid w:val="00917B71"/>
    <w:rsid w:val="009208E2"/>
    <w:rsid w:val="00922A4B"/>
    <w:rsid w:val="0092601B"/>
    <w:rsid w:val="00943703"/>
    <w:rsid w:val="00952311"/>
    <w:rsid w:val="0095719E"/>
    <w:rsid w:val="00960CCD"/>
    <w:rsid w:val="009669FC"/>
    <w:rsid w:val="00966CCE"/>
    <w:rsid w:val="009728B7"/>
    <w:rsid w:val="00973164"/>
    <w:rsid w:val="00975F70"/>
    <w:rsid w:val="009958F1"/>
    <w:rsid w:val="0099658E"/>
    <w:rsid w:val="009972C6"/>
    <w:rsid w:val="009A1F43"/>
    <w:rsid w:val="009A2D5A"/>
    <w:rsid w:val="009A3985"/>
    <w:rsid w:val="009A708F"/>
    <w:rsid w:val="009C65FB"/>
    <w:rsid w:val="009D69A7"/>
    <w:rsid w:val="009E02C8"/>
    <w:rsid w:val="009F2079"/>
    <w:rsid w:val="009F5E9F"/>
    <w:rsid w:val="009F7A86"/>
    <w:rsid w:val="00A0388A"/>
    <w:rsid w:val="00A11B57"/>
    <w:rsid w:val="00A214E3"/>
    <w:rsid w:val="00A2209B"/>
    <w:rsid w:val="00A263F6"/>
    <w:rsid w:val="00A33FFA"/>
    <w:rsid w:val="00A377E5"/>
    <w:rsid w:val="00A4162F"/>
    <w:rsid w:val="00A431B2"/>
    <w:rsid w:val="00A513BB"/>
    <w:rsid w:val="00A52B6D"/>
    <w:rsid w:val="00A546B6"/>
    <w:rsid w:val="00A57897"/>
    <w:rsid w:val="00A62791"/>
    <w:rsid w:val="00A7508F"/>
    <w:rsid w:val="00A809FD"/>
    <w:rsid w:val="00A947FB"/>
    <w:rsid w:val="00AA0E11"/>
    <w:rsid w:val="00AA5901"/>
    <w:rsid w:val="00AA5A72"/>
    <w:rsid w:val="00AB2773"/>
    <w:rsid w:val="00AB382D"/>
    <w:rsid w:val="00AD7FB4"/>
    <w:rsid w:val="00AE0750"/>
    <w:rsid w:val="00AF51B6"/>
    <w:rsid w:val="00B024CA"/>
    <w:rsid w:val="00B03007"/>
    <w:rsid w:val="00B143B6"/>
    <w:rsid w:val="00B16ABB"/>
    <w:rsid w:val="00B212E6"/>
    <w:rsid w:val="00B221E2"/>
    <w:rsid w:val="00B226E2"/>
    <w:rsid w:val="00B230E3"/>
    <w:rsid w:val="00B23CB8"/>
    <w:rsid w:val="00B30A40"/>
    <w:rsid w:val="00B340AF"/>
    <w:rsid w:val="00B4522F"/>
    <w:rsid w:val="00B465B3"/>
    <w:rsid w:val="00B52324"/>
    <w:rsid w:val="00B56001"/>
    <w:rsid w:val="00B60CF0"/>
    <w:rsid w:val="00B6179C"/>
    <w:rsid w:val="00B63A7E"/>
    <w:rsid w:val="00B71264"/>
    <w:rsid w:val="00B718B3"/>
    <w:rsid w:val="00B76808"/>
    <w:rsid w:val="00B8072F"/>
    <w:rsid w:val="00B90A72"/>
    <w:rsid w:val="00B95623"/>
    <w:rsid w:val="00B95F92"/>
    <w:rsid w:val="00BA150D"/>
    <w:rsid w:val="00BA733B"/>
    <w:rsid w:val="00BB21F4"/>
    <w:rsid w:val="00BB4779"/>
    <w:rsid w:val="00BC1888"/>
    <w:rsid w:val="00BC5159"/>
    <w:rsid w:val="00BD6273"/>
    <w:rsid w:val="00BD6D6E"/>
    <w:rsid w:val="00BE2F45"/>
    <w:rsid w:val="00BF44EC"/>
    <w:rsid w:val="00C00B5B"/>
    <w:rsid w:val="00C03745"/>
    <w:rsid w:val="00C12347"/>
    <w:rsid w:val="00C16EED"/>
    <w:rsid w:val="00C20441"/>
    <w:rsid w:val="00C22362"/>
    <w:rsid w:val="00C236A0"/>
    <w:rsid w:val="00C2773E"/>
    <w:rsid w:val="00C34342"/>
    <w:rsid w:val="00C41CC2"/>
    <w:rsid w:val="00C444D2"/>
    <w:rsid w:val="00C50866"/>
    <w:rsid w:val="00C55B64"/>
    <w:rsid w:val="00C64259"/>
    <w:rsid w:val="00C71408"/>
    <w:rsid w:val="00C71591"/>
    <w:rsid w:val="00C74610"/>
    <w:rsid w:val="00C833DC"/>
    <w:rsid w:val="00C90026"/>
    <w:rsid w:val="00C934A1"/>
    <w:rsid w:val="00C971A7"/>
    <w:rsid w:val="00C97841"/>
    <w:rsid w:val="00CA2078"/>
    <w:rsid w:val="00CA42F7"/>
    <w:rsid w:val="00CB73B5"/>
    <w:rsid w:val="00CB7ED6"/>
    <w:rsid w:val="00CC5CC7"/>
    <w:rsid w:val="00CC71AB"/>
    <w:rsid w:val="00CD2B34"/>
    <w:rsid w:val="00CD3BA6"/>
    <w:rsid w:val="00CE1537"/>
    <w:rsid w:val="00CE56B7"/>
    <w:rsid w:val="00CF1BBB"/>
    <w:rsid w:val="00CF203B"/>
    <w:rsid w:val="00D031F5"/>
    <w:rsid w:val="00D07321"/>
    <w:rsid w:val="00D136B6"/>
    <w:rsid w:val="00D20012"/>
    <w:rsid w:val="00D2369D"/>
    <w:rsid w:val="00D31D40"/>
    <w:rsid w:val="00D32939"/>
    <w:rsid w:val="00D3458C"/>
    <w:rsid w:val="00D3667A"/>
    <w:rsid w:val="00D4337B"/>
    <w:rsid w:val="00D6034F"/>
    <w:rsid w:val="00D65587"/>
    <w:rsid w:val="00D66F62"/>
    <w:rsid w:val="00D72838"/>
    <w:rsid w:val="00D74330"/>
    <w:rsid w:val="00D770D2"/>
    <w:rsid w:val="00D834C9"/>
    <w:rsid w:val="00D838AC"/>
    <w:rsid w:val="00D84DD7"/>
    <w:rsid w:val="00D92559"/>
    <w:rsid w:val="00D93B00"/>
    <w:rsid w:val="00D96AF8"/>
    <w:rsid w:val="00DA7ADD"/>
    <w:rsid w:val="00DB0DC3"/>
    <w:rsid w:val="00DB2392"/>
    <w:rsid w:val="00DC6276"/>
    <w:rsid w:val="00DD35AC"/>
    <w:rsid w:val="00DF1472"/>
    <w:rsid w:val="00DF15B4"/>
    <w:rsid w:val="00E02951"/>
    <w:rsid w:val="00E05072"/>
    <w:rsid w:val="00E06B41"/>
    <w:rsid w:val="00E07820"/>
    <w:rsid w:val="00E07E2D"/>
    <w:rsid w:val="00E136A5"/>
    <w:rsid w:val="00E14B10"/>
    <w:rsid w:val="00E17805"/>
    <w:rsid w:val="00E41A15"/>
    <w:rsid w:val="00E42C66"/>
    <w:rsid w:val="00E45CF9"/>
    <w:rsid w:val="00E52126"/>
    <w:rsid w:val="00E57D03"/>
    <w:rsid w:val="00E6574C"/>
    <w:rsid w:val="00E7010B"/>
    <w:rsid w:val="00E7342B"/>
    <w:rsid w:val="00E87221"/>
    <w:rsid w:val="00EA1D81"/>
    <w:rsid w:val="00EA2B8D"/>
    <w:rsid w:val="00EA52A6"/>
    <w:rsid w:val="00EA69BB"/>
    <w:rsid w:val="00EB5B5F"/>
    <w:rsid w:val="00EB7A70"/>
    <w:rsid w:val="00EC028F"/>
    <w:rsid w:val="00EC3442"/>
    <w:rsid w:val="00ED1CBC"/>
    <w:rsid w:val="00ED27E1"/>
    <w:rsid w:val="00ED3C3B"/>
    <w:rsid w:val="00EE3B1D"/>
    <w:rsid w:val="00EF0FB5"/>
    <w:rsid w:val="00EF1189"/>
    <w:rsid w:val="00EF4AEE"/>
    <w:rsid w:val="00EF7ACF"/>
    <w:rsid w:val="00F079FC"/>
    <w:rsid w:val="00F07F1C"/>
    <w:rsid w:val="00F16991"/>
    <w:rsid w:val="00F16E55"/>
    <w:rsid w:val="00F20340"/>
    <w:rsid w:val="00F211BB"/>
    <w:rsid w:val="00F23905"/>
    <w:rsid w:val="00F33D2D"/>
    <w:rsid w:val="00F362CE"/>
    <w:rsid w:val="00F37B9D"/>
    <w:rsid w:val="00F454D6"/>
    <w:rsid w:val="00F47844"/>
    <w:rsid w:val="00F539A9"/>
    <w:rsid w:val="00F54A88"/>
    <w:rsid w:val="00F57198"/>
    <w:rsid w:val="00F62F9F"/>
    <w:rsid w:val="00F664D3"/>
    <w:rsid w:val="00F73964"/>
    <w:rsid w:val="00F84E92"/>
    <w:rsid w:val="00F907F3"/>
    <w:rsid w:val="00F93DA7"/>
    <w:rsid w:val="00FA3E2D"/>
    <w:rsid w:val="00FB3D1F"/>
    <w:rsid w:val="00FB3E43"/>
    <w:rsid w:val="00FB4688"/>
    <w:rsid w:val="00FC1E1C"/>
    <w:rsid w:val="00FC392B"/>
    <w:rsid w:val="00FC6510"/>
    <w:rsid w:val="00FC76A1"/>
    <w:rsid w:val="00FD119F"/>
    <w:rsid w:val="00FD16CD"/>
    <w:rsid w:val="00FD5B6E"/>
    <w:rsid w:val="00FE3E59"/>
    <w:rsid w:val="00FF2C15"/>
    <w:rsid w:val="00FF3B63"/>
    <w:rsid w:val="00FF3FAA"/>
    <w:rsid w:val="00FF4A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01"/>
    <o:shapelayout v:ext="edit">
      <o:idmap v:ext="edit" data="1"/>
    </o:shapelayout>
  </w:shapeDefaults>
  <w:decimalSymbol w:val="."/>
  <w:listSeparator w:val=","/>
  <w14:docId w14:val="41DCC8B4"/>
  <w15:docId w15:val="{887DD66D-FBFF-4D3D-930E-4F362A497A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558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647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47E8"/>
    <w:rPr>
      <w:rFonts w:ascii="Tahoma" w:hAnsi="Tahoma" w:cs="Tahoma"/>
      <w:sz w:val="16"/>
      <w:szCs w:val="16"/>
    </w:rPr>
  </w:style>
  <w:style w:type="paragraph" w:styleId="ListParagraph">
    <w:name w:val="List Paragraph"/>
    <w:basedOn w:val="Normal"/>
    <w:uiPriority w:val="34"/>
    <w:qFormat/>
    <w:rsid w:val="00FC76A1"/>
    <w:pPr>
      <w:ind w:left="720"/>
      <w:contextualSpacing/>
    </w:pPr>
  </w:style>
  <w:style w:type="paragraph" w:styleId="Header">
    <w:name w:val="header"/>
    <w:basedOn w:val="Normal"/>
    <w:link w:val="HeaderChar"/>
    <w:unhideWhenUsed/>
    <w:rsid w:val="008F20BA"/>
    <w:pPr>
      <w:tabs>
        <w:tab w:val="center" w:pos="4513"/>
        <w:tab w:val="right" w:pos="9026"/>
      </w:tabs>
      <w:spacing w:after="0" w:line="240" w:lineRule="auto"/>
    </w:pPr>
  </w:style>
  <w:style w:type="character" w:customStyle="1" w:styleId="HeaderChar">
    <w:name w:val="Header Char"/>
    <w:basedOn w:val="DefaultParagraphFont"/>
    <w:link w:val="Header"/>
    <w:rsid w:val="008F20BA"/>
  </w:style>
  <w:style w:type="paragraph" w:styleId="Footer">
    <w:name w:val="footer"/>
    <w:basedOn w:val="Normal"/>
    <w:link w:val="FooterChar"/>
    <w:uiPriority w:val="99"/>
    <w:unhideWhenUsed/>
    <w:rsid w:val="008F20B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20BA"/>
  </w:style>
  <w:style w:type="table" w:styleId="TableGrid">
    <w:name w:val="Table Grid"/>
    <w:basedOn w:val="TableNormal"/>
    <w:uiPriority w:val="39"/>
    <w:rsid w:val="008D46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742D9"/>
    <w:rPr>
      <w:color w:val="0000FF" w:themeColor="hyperlink"/>
      <w:u w:val="single"/>
    </w:rPr>
  </w:style>
  <w:style w:type="character" w:styleId="UnresolvedMention">
    <w:name w:val="Unresolved Mention"/>
    <w:basedOn w:val="DefaultParagraphFont"/>
    <w:uiPriority w:val="99"/>
    <w:semiHidden/>
    <w:unhideWhenUsed/>
    <w:rsid w:val="00D329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4215751">
      <w:bodyDiv w:val="1"/>
      <w:marLeft w:val="0"/>
      <w:marRight w:val="0"/>
      <w:marTop w:val="0"/>
      <w:marBottom w:val="0"/>
      <w:divBdr>
        <w:top w:val="none" w:sz="0" w:space="0" w:color="auto"/>
        <w:left w:val="none" w:sz="0" w:space="0" w:color="auto"/>
        <w:bottom w:val="none" w:sz="0" w:space="0" w:color="auto"/>
        <w:right w:val="none" w:sz="0" w:space="0" w:color="auto"/>
      </w:divBdr>
    </w:div>
    <w:div w:id="1575630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4.gif"/><Relationship Id="rId26" Type="http://schemas.openxmlformats.org/officeDocument/2006/relationships/hyperlink" Target="http://www.gov.scot/Publications/2016/01/8314" TargetMode="External"/><Relationship Id="rId3" Type="http://schemas.openxmlformats.org/officeDocument/2006/relationships/styles" Target="styles.xml"/><Relationship Id="rId21" Type="http://schemas.openxmlformats.org/officeDocument/2006/relationships/hyperlink" Target="https://www.dundeecity.gov.uk/sites/default/files/publications/annual_education_plan_2017-18.pdf" TargetMode="External"/><Relationship Id="rId7" Type="http://schemas.openxmlformats.org/officeDocument/2006/relationships/endnotes" Target="endnotes.xml"/><Relationship Id="rId12" Type="http://schemas.openxmlformats.org/officeDocument/2006/relationships/hyperlink" Target="mailto:blacknessprimary@dundeeschools.scot" TargetMode="External"/><Relationship Id="rId17" Type="http://schemas.openxmlformats.org/officeDocument/2006/relationships/hyperlink" Target="file:///\\Blackness01\redirects$\gferrier928\Desktop\Blackness\sip\SIP%2018.19\Desktop" TargetMode="External"/><Relationship Id="rId25" Type="http://schemas.openxmlformats.org/officeDocument/2006/relationships/hyperlink" Target="http://www.gov.scot/Publications/2016/01/8314" TargetMode="External"/><Relationship Id="rId2" Type="http://schemas.openxmlformats.org/officeDocument/2006/relationships/numbering" Target="numbering.xml"/><Relationship Id="rId16" Type="http://schemas.openxmlformats.org/officeDocument/2006/relationships/hyperlink" Target="https://parentzone.org.uk/" TargetMode="External"/><Relationship Id="rId20" Type="http://schemas.openxmlformats.org/officeDocument/2006/relationships/image" Target="media/image6.emf"/><Relationship Id="rId29" Type="http://schemas.openxmlformats.org/officeDocument/2006/relationships/hyperlink" Target="http://dmlink.dundeecity.gov.uk/WebRep/CeRDMSGetNodeContent/OTgetNode.php?node=a6969ea7679c6ca7a60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wmf"/><Relationship Id="rId24" Type="http://schemas.openxmlformats.org/officeDocument/2006/relationships/image" Target="media/image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education.gov.scot/what-we-do/inspection-and-review/reports" TargetMode="External"/><Relationship Id="rId23" Type="http://schemas.openxmlformats.org/officeDocument/2006/relationships/hyperlink" Target="https://www.google.co.uk/imgres?imgurl=http://www.roevalleyintegrated.co.uk/cmsfiles/items/pageimages/308.5_auto/sen_1.gif&amp;imgrefurl=http://www.roevalleyintegrated.co.uk/curriculum-and-assessment/additional-needs/&amp;docid=oU3qQprNpIx0TM&amp;tbnid=Le4edm8pi6vWGM:&amp;vet=10ahUKEwjk5syCwNnWAhWoCMAKHbSnAP8QMwg1KBAwEA..i&amp;w=308&amp;h=140&amp;hl=en&amp;safe=strict&amp;bih=697&amp;biw=1004&amp;q=additional%20support%20needs&amp;ved=0ahUKEwjk5syCwNnWAhWoCMAKHbSnAP8QMwg1KBAwEA&amp;iact=mrc&amp;uact=8" TargetMode="External"/><Relationship Id="rId28" Type="http://schemas.openxmlformats.org/officeDocument/2006/relationships/hyperlink" Target="https://education.gov.scot/improvement/Documents/Frameworks_SelfEvaluation/FRWK2_NIHeditHGIOS/FRWK2_HGIOS4.pdf" TargetMode="External"/><Relationship Id="rId10" Type="http://schemas.openxmlformats.org/officeDocument/2006/relationships/image" Target="media/image2.wmf"/><Relationship Id="rId19" Type="http://schemas.openxmlformats.org/officeDocument/2006/relationships/image" Target="media/image5.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hyperlink" Target="http://www.careinspectorate.com" TargetMode="External"/><Relationship Id="rId22" Type="http://schemas.openxmlformats.org/officeDocument/2006/relationships/hyperlink" Target="https://www.dundeecity.gov.uk/sites/default/files/publications/annual_education_plan_2017-18.pdf" TargetMode="External"/><Relationship Id="rId27" Type="http://schemas.openxmlformats.org/officeDocument/2006/relationships/hyperlink" Target="https://education.gov.scot/improvement/Documents/Frameworks_SelfEvaluation/FRWK2_NIHeditHGIOS/FRWK2_HGIOS4.pdf" TargetMode="External"/><Relationship Id="rId30" Type="http://schemas.openxmlformats.org/officeDocument/2006/relationships/hyperlink" Target="http://dmlink.dundeecity.gov.uk/WebRep/CeRDMSGetNodeContent/OTgetNode.php?node=a6969ea7679c6ca7a60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EILA~1.MCH\AppData\Local\Temp\2\Domino%20Web%20Access\School%20Improvement%20Report%20Template%20(Primary).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DC940F-F669-43D1-A353-24AFA006D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School Improvement Report Template (Primary)</Template>
  <TotalTime>763</TotalTime>
  <Pages>10</Pages>
  <Words>2866</Words>
  <Characters>16337</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Sheila McHardy</dc:creator>
  <cp:lastModifiedBy>Michelle Allan</cp:lastModifiedBy>
  <cp:revision>101</cp:revision>
  <cp:lastPrinted>2018-08-31T16:30:00Z</cp:lastPrinted>
  <dcterms:created xsi:type="dcterms:W3CDTF">2025-05-13T10:17:00Z</dcterms:created>
  <dcterms:modified xsi:type="dcterms:W3CDTF">2025-06-09T12:57:00Z</dcterms:modified>
</cp:coreProperties>
</file>